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62C1A" w14:textId="42DF0DC7" w:rsidR="00B93853" w:rsidRDefault="00B93853" w:rsidP="00B93853">
      <w:pPr>
        <w:tabs>
          <w:tab w:val="right" w:pos="14570"/>
        </w:tabs>
        <w:spacing w:after="120"/>
        <w:rPr>
          <w:b/>
        </w:rPr>
      </w:pPr>
      <w:r>
        <w:rPr>
          <w:b/>
        </w:rPr>
        <w:t>[Name], geb. ....</w:t>
      </w:r>
      <w:r>
        <w:rPr>
          <w:b/>
        </w:rPr>
        <w:tab/>
        <w:t>Beiblatt für die Gesundheitsfragen</w:t>
      </w:r>
    </w:p>
    <w:p w14:paraId="4B28B4B1" w14:textId="72FA682C" w:rsidR="00DF0099" w:rsidRPr="00E029BC" w:rsidRDefault="00B93853" w:rsidP="00B93853">
      <w:pPr>
        <w:tabs>
          <w:tab w:val="right" w:pos="14459"/>
        </w:tabs>
        <w:rPr>
          <w:color w:val="FF0000"/>
          <w:sz w:val="16"/>
          <w:szCs w:val="16"/>
        </w:rPr>
      </w:pPr>
      <w:r>
        <w:rPr>
          <w:sz w:val="16"/>
          <w:szCs w:val="16"/>
          <w:u w:val="single"/>
        </w:rPr>
        <w:t>Hinweise</w:t>
      </w:r>
      <w:r>
        <w:rPr>
          <w:sz w:val="16"/>
          <w:szCs w:val="16"/>
        </w:rPr>
        <w:t>: Beantworte</w:t>
      </w:r>
      <w:r w:rsidR="00623881">
        <w:rPr>
          <w:sz w:val="16"/>
          <w:szCs w:val="16"/>
        </w:rPr>
        <w:t xml:space="preserve"> </w:t>
      </w:r>
      <w:r>
        <w:rPr>
          <w:sz w:val="16"/>
          <w:szCs w:val="16"/>
        </w:rPr>
        <w:t xml:space="preserve">die gestellten Fragen innerhalb der Fragezeiträume laut Antrag so genau wie möglich. Ungefähre Datumsangaben sind i.d.R. ausreichend, dann bitte mit „ca.“ kennzeichnen. Evtl. ärztliche Befunde, Arztberichte, Atteste, etc. bitte beilegen. </w:t>
      </w:r>
      <w:r w:rsidR="00623881">
        <w:rPr>
          <w:sz w:val="16"/>
          <w:szCs w:val="16"/>
        </w:rPr>
        <w:t xml:space="preserve">Solche </w:t>
      </w:r>
      <w:r>
        <w:rPr>
          <w:sz w:val="16"/>
          <w:szCs w:val="16"/>
        </w:rPr>
        <w:t xml:space="preserve">Anlagen unter „Beiblätter“ </w:t>
      </w:r>
      <w:r w:rsidR="00434764">
        <w:rPr>
          <w:sz w:val="16"/>
          <w:szCs w:val="16"/>
        </w:rPr>
        <w:t>in der letzten Spalte aufführen</w:t>
      </w:r>
      <w:r w:rsidR="005A6E6D">
        <w:rPr>
          <w:sz w:val="16"/>
          <w:szCs w:val="16"/>
        </w:rPr>
        <w:t xml:space="preserve"> und die Anzahl der Seiten notieren. </w:t>
      </w:r>
      <w:r w:rsidR="00623881" w:rsidRPr="00623881">
        <w:rPr>
          <w:sz w:val="16"/>
          <w:szCs w:val="16"/>
        </w:rPr>
        <w:t>Bitte aber nur aussagekräftige Unterlagen und keine zig-Seiten nichtssagende ICD Codes oder Arztunterlagen.</w:t>
      </w:r>
      <w:r>
        <w:rPr>
          <w:sz w:val="16"/>
          <w:szCs w:val="16"/>
        </w:rPr>
        <w:br/>
        <w:t xml:space="preserve">Sind Erkrankungen, Beschwerden oder Arztbesuche </w:t>
      </w:r>
      <w:r w:rsidR="00623881">
        <w:rPr>
          <w:sz w:val="16"/>
          <w:szCs w:val="16"/>
        </w:rPr>
        <w:t>e</w:t>
      </w:r>
      <w:r>
        <w:rPr>
          <w:sz w:val="16"/>
          <w:szCs w:val="16"/>
        </w:rPr>
        <w:t>rklärungsbedürftig</w:t>
      </w:r>
      <w:r w:rsidR="008867EA">
        <w:rPr>
          <w:sz w:val="16"/>
          <w:szCs w:val="16"/>
        </w:rPr>
        <w:t>er</w:t>
      </w:r>
      <w:r>
        <w:rPr>
          <w:sz w:val="16"/>
          <w:szCs w:val="16"/>
        </w:rPr>
        <w:t>, dann n</w:t>
      </w:r>
      <w:r w:rsidR="00623881">
        <w:rPr>
          <w:sz w:val="16"/>
          <w:szCs w:val="16"/>
        </w:rPr>
        <w:t>imm Dir</w:t>
      </w:r>
      <w:r>
        <w:rPr>
          <w:sz w:val="16"/>
          <w:szCs w:val="16"/>
        </w:rPr>
        <w:t xml:space="preserve"> bitte ein Zusatzblatt</w:t>
      </w:r>
      <w:r w:rsidR="0072741D">
        <w:rPr>
          <w:sz w:val="16"/>
          <w:szCs w:val="16"/>
        </w:rPr>
        <w:t xml:space="preserve"> </w:t>
      </w:r>
      <w:r w:rsidR="00CC701C">
        <w:rPr>
          <w:sz w:val="16"/>
          <w:szCs w:val="16"/>
        </w:rPr>
        <w:t xml:space="preserve">oder mache weitere Angaben unterhalb der Tabellenform. </w:t>
      </w:r>
      <w:r>
        <w:rPr>
          <w:sz w:val="16"/>
          <w:szCs w:val="16"/>
        </w:rPr>
        <w:br/>
      </w:r>
      <w:r w:rsidR="00623881">
        <w:rPr>
          <w:sz w:val="16"/>
          <w:szCs w:val="16"/>
        </w:rPr>
        <w:t>Du kannst</w:t>
      </w:r>
      <w:r>
        <w:rPr>
          <w:sz w:val="16"/>
          <w:szCs w:val="16"/>
        </w:rPr>
        <w:t xml:space="preserve"> die Tabelle gerne beliebig weiterführen.</w:t>
      </w:r>
      <w:r w:rsidR="00623881">
        <w:rPr>
          <w:sz w:val="16"/>
          <w:szCs w:val="16"/>
        </w:rPr>
        <w:t xml:space="preserve"> </w:t>
      </w:r>
    </w:p>
    <w:tbl>
      <w:tblPr>
        <w:tblStyle w:val="Tabellenraster"/>
        <w:tblW w:w="14601" w:type="dxa"/>
        <w:tblInd w:w="-5" w:type="dxa"/>
        <w:tblLayout w:type="fixed"/>
        <w:tblLook w:val="04A0" w:firstRow="1" w:lastRow="0" w:firstColumn="1" w:lastColumn="0" w:noHBand="0" w:noVBand="1"/>
      </w:tblPr>
      <w:tblGrid>
        <w:gridCol w:w="851"/>
        <w:gridCol w:w="2977"/>
        <w:gridCol w:w="2126"/>
        <w:gridCol w:w="1843"/>
        <w:gridCol w:w="1559"/>
        <w:gridCol w:w="1843"/>
        <w:gridCol w:w="2268"/>
        <w:gridCol w:w="1134"/>
      </w:tblGrid>
      <w:tr w:rsidR="00B93853" w14:paraId="2F27A07A" w14:textId="77777777" w:rsidTr="000A3C25">
        <w:trPr>
          <w:tblHeader/>
        </w:trPr>
        <w:tc>
          <w:tcPr>
            <w:tcW w:w="851" w:type="dxa"/>
            <w:tcBorders>
              <w:top w:val="single" w:sz="4" w:space="0" w:color="auto"/>
              <w:left w:val="single" w:sz="4" w:space="0" w:color="auto"/>
              <w:bottom w:val="single" w:sz="4" w:space="0" w:color="auto"/>
              <w:right w:val="single" w:sz="4" w:space="0" w:color="auto"/>
            </w:tcBorders>
            <w:hideMark/>
          </w:tcPr>
          <w:p w14:paraId="7CF48CDD" w14:textId="77777777" w:rsidR="00B93853" w:rsidRDefault="00B93853">
            <w:pPr>
              <w:spacing w:before="60" w:after="60"/>
              <w:jc w:val="center"/>
              <w:rPr>
                <w:b/>
              </w:rPr>
            </w:pPr>
            <w:r>
              <w:rPr>
                <w:b/>
              </w:rPr>
              <w:t>Zu Frage Nr.</w:t>
            </w:r>
          </w:p>
        </w:tc>
        <w:tc>
          <w:tcPr>
            <w:tcW w:w="2977" w:type="dxa"/>
            <w:tcBorders>
              <w:top w:val="single" w:sz="4" w:space="0" w:color="auto"/>
              <w:left w:val="single" w:sz="4" w:space="0" w:color="auto"/>
              <w:bottom w:val="single" w:sz="4" w:space="0" w:color="auto"/>
              <w:right w:val="single" w:sz="4" w:space="0" w:color="auto"/>
            </w:tcBorders>
            <w:hideMark/>
          </w:tcPr>
          <w:p w14:paraId="4CCCF996" w14:textId="77777777" w:rsidR="00B93853" w:rsidRDefault="00B93853">
            <w:pPr>
              <w:spacing w:before="60" w:after="60"/>
              <w:rPr>
                <w:b/>
              </w:rPr>
            </w:pPr>
            <w:r>
              <w:rPr>
                <w:b/>
              </w:rPr>
              <w:t>Art u. Ursache d. Krankheit</w:t>
            </w:r>
            <w:r>
              <w:t xml:space="preserve"> (genaue Diagnose)</w:t>
            </w:r>
            <w:r>
              <w:rPr>
                <w:b/>
              </w:rPr>
              <w:t>, Beschwerden, Untersuchungen</w:t>
            </w:r>
          </w:p>
        </w:tc>
        <w:tc>
          <w:tcPr>
            <w:tcW w:w="2126" w:type="dxa"/>
            <w:tcBorders>
              <w:top w:val="single" w:sz="4" w:space="0" w:color="auto"/>
              <w:left w:val="single" w:sz="4" w:space="0" w:color="auto"/>
              <w:bottom w:val="single" w:sz="4" w:space="0" w:color="auto"/>
              <w:right w:val="single" w:sz="4" w:space="0" w:color="auto"/>
            </w:tcBorders>
            <w:hideMark/>
          </w:tcPr>
          <w:p w14:paraId="6E8FE0B5" w14:textId="77777777" w:rsidR="00B93853" w:rsidRDefault="00B93853">
            <w:pPr>
              <w:spacing w:before="60" w:after="60"/>
              <w:rPr>
                <w:b/>
              </w:rPr>
            </w:pPr>
            <w:r>
              <w:rPr>
                <w:b/>
              </w:rPr>
              <w:t>Therapie, Folgen,</w:t>
            </w:r>
            <w:r>
              <w:rPr>
                <w:b/>
              </w:rPr>
              <w:br/>
              <w:t>Ergebnis</w:t>
            </w:r>
            <w:r>
              <w:t xml:space="preserve"> (ideal: „folgenlos verheilt“)</w:t>
            </w:r>
          </w:p>
        </w:tc>
        <w:tc>
          <w:tcPr>
            <w:tcW w:w="1843" w:type="dxa"/>
            <w:tcBorders>
              <w:top w:val="single" w:sz="4" w:space="0" w:color="auto"/>
              <w:left w:val="single" w:sz="4" w:space="0" w:color="auto"/>
              <w:bottom w:val="single" w:sz="4" w:space="0" w:color="auto"/>
              <w:right w:val="single" w:sz="4" w:space="0" w:color="auto"/>
            </w:tcBorders>
            <w:hideMark/>
          </w:tcPr>
          <w:p w14:paraId="20AC6B34" w14:textId="77777777" w:rsidR="00B93853" w:rsidRDefault="00B93853">
            <w:pPr>
              <w:spacing w:before="60" w:after="60"/>
              <w:rPr>
                <w:b/>
              </w:rPr>
            </w:pPr>
            <w:r>
              <w:rPr>
                <w:b/>
              </w:rPr>
              <w:t xml:space="preserve">Auftreten, Behandlung </w:t>
            </w:r>
            <w:r>
              <w:t>(wann, wie lange?)</w:t>
            </w:r>
          </w:p>
        </w:tc>
        <w:tc>
          <w:tcPr>
            <w:tcW w:w="1559" w:type="dxa"/>
            <w:tcBorders>
              <w:top w:val="single" w:sz="4" w:space="0" w:color="auto"/>
              <w:left w:val="single" w:sz="4" w:space="0" w:color="auto"/>
              <w:bottom w:val="single" w:sz="4" w:space="0" w:color="auto"/>
              <w:right w:val="single" w:sz="4" w:space="0" w:color="auto"/>
            </w:tcBorders>
            <w:hideMark/>
          </w:tcPr>
          <w:p w14:paraId="11996FA7" w14:textId="179AAD32" w:rsidR="00B93853" w:rsidRDefault="00B93853">
            <w:pPr>
              <w:spacing w:before="60" w:after="60"/>
              <w:rPr>
                <w:b/>
              </w:rPr>
            </w:pPr>
            <w:r>
              <w:rPr>
                <w:b/>
              </w:rPr>
              <w:t xml:space="preserve">Arbeitsunfähig </w:t>
            </w:r>
            <w:r>
              <w:t>(Zeitraum)</w:t>
            </w:r>
          </w:p>
        </w:tc>
        <w:tc>
          <w:tcPr>
            <w:tcW w:w="1843" w:type="dxa"/>
            <w:tcBorders>
              <w:top w:val="single" w:sz="4" w:space="0" w:color="auto"/>
              <w:left w:val="single" w:sz="4" w:space="0" w:color="auto"/>
              <w:bottom w:val="single" w:sz="4" w:space="0" w:color="auto"/>
              <w:right w:val="single" w:sz="4" w:space="0" w:color="auto"/>
            </w:tcBorders>
            <w:hideMark/>
          </w:tcPr>
          <w:p w14:paraId="465D1144" w14:textId="19CFC49E" w:rsidR="00B93853" w:rsidRDefault="00B93853">
            <w:pPr>
              <w:spacing w:before="60" w:after="60"/>
              <w:rPr>
                <w:b/>
              </w:rPr>
            </w:pPr>
            <w:r>
              <w:rPr>
                <w:b/>
              </w:rPr>
              <w:t>Behandlungs-</w:t>
            </w:r>
            <w:r w:rsidR="00511016">
              <w:rPr>
                <w:b/>
              </w:rPr>
              <w:t xml:space="preserve"> </w:t>
            </w:r>
            <w:r>
              <w:rPr>
                <w:b/>
              </w:rPr>
              <w:t>und be</w:t>
            </w:r>
            <w:r>
              <w:rPr>
                <w:b/>
              </w:rPr>
              <w:softHyphen/>
              <w:t>schwer</w:t>
            </w:r>
            <w:r>
              <w:rPr>
                <w:b/>
              </w:rPr>
              <w:softHyphen/>
            </w:r>
            <w:r>
              <w:rPr>
                <w:b/>
              </w:rPr>
              <w:softHyphen/>
              <w:t>defrei seit</w:t>
            </w:r>
            <w:r>
              <w:t xml:space="preserve"> (Datum)</w:t>
            </w:r>
          </w:p>
        </w:tc>
        <w:tc>
          <w:tcPr>
            <w:tcW w:w="2268" w:type="dxa"/>
            <w:tcBorders>
              <w:top w:val="single" w:sz="4" w:space="0" w:color="auto"/>
              <w:left w:val="single" w:sz="4" w:space="0" w:color="auto"/>
              <w:bottom w:val="single" w:sz="4" w:space="0" w:color="auto"/>
              <w:right w:val="single" w:sz="4" w:space="0" w:color="auto"/>
            </w:tcBorders>
            <w:hideMark/>
          </w:tcPr>
          <w:p w14:paraId="7B6C2EFF" w14:textId="11237F1A" w:rsidR="00B93853" w:rsidRDefault="00B93853">
            <w:pPr>
              <w:spacing w:before="60" w:after="60"/>
              <w:rPr>
                <w:b/>
              </w:rPr>
            </w:pPr>
            <w:r>
              <w:rPr>
                <w:b/>
              </w:rPr>
              <w:t>Behandelnder Arzt</w:t>
            </w:r>
            <w:r w:rsidR="00511016">
              <w:br/>
            </w:r>
            <w:r>
              <w:t>(Name, Fachrichtung, Anschrift)</w:t>
            </w:r>
          </w:p>
        </w:tc>
        <w:tc>
          <w:tcPr>
            <w:tcW w:w="1134" w:type="dxa"/>
            <w:tcBorders>
              <w:top w:val="single" w:sz="4" w:space="0" w:color="auto"/>
              <w:left w:val="single" w:sz="4" w:space="0" w:color="auto"/>
              <w:bottom w:val="single" w:sz="4" w:space="0" w:color="auto"/>
              <w:right w:val="single" w:sz="4" w:space="0" w:color="auto"/>
            </w:tcBorders>
            <w:hideMark/>
          </w:tcPr>
          <w:p w14:paraId="0053EFEA" w14:textId="6681C89A" w:rsidR="00B93853" w:rsidRDefault="00B93853">
            <w:pPr>
              <w:spacing w:before="60" w:after="60"/>
              <w:rPr>
                <w:b/>
              </w:rPr>
            </w:pPr>
            <w:r>
              <w:rPr>
                <w:b/>
              </w:rPr>
              <w:t xml:space="preserve">Beiblätter </w:t>
            </w:r>
            <w:r>
              <w:t>(</w:t>
            </w:r>
            <w:r w:rsidR="005A6E6D">
              <w:t>Anzahl</w:t>
            </w:r>
            <w:r>
              <w:t>)</w:t>
            </w:r>
          </w:p>
        </w:tc>
      </w:tr>
      <w:tr w:rsidR="008E5CEC" w14:paraId="5C5C3023" w14:textId="77777777" w:rsidTr="000A3C25">
        <w:tc>
          <w:tcPr>
            <w:tcW w:w="851" w:type="dxa"/>
            <w:tcBorders>
              <w:top w:val="single" w:sz="4" w:space="0" w:color="auto"/>
              <w:left w:val="single" w:sz="4" w:space="0" w:color="auto"/>
              <w:bottom w:val="single" w:sz="4" w:space="0" w:color="auto"/>
              <w:right w:val="single" w:sz="4" w:space="0" w:color="auto"/>
            </w:tcBorders>
          </w:tcPr>
          <w:p w14:paraId="38E960A2" w14:textId="77777777" w:rsidR="008E5CEC" w:rsidRDefault="008E5CEC" w:rsidP="008E5CEC">
            <w:pPr>
              <w:spacing w:before="60" w:after="60"/>
              <w:jc w:val="center"/>
              <w:rPr>
                <w:sz w:val="18"/>
              </w:rPr>
            </w:pPr>
          </w:p>
        </w:tc>
        <w:tc>
          <w:tcPr>
            <w:tcW w:w="2977" w:type="dxa"/>
            <w:tcBorders>
              <w:top w:val="single" w:sz="4" w:space="0" w:color="auto"/>
              <w:left w:val="single" w:sz="4" w:space="0" w:color="auto"/>
              <w:bottom w:val="single" w:sz="4" w:space="0" w:color="auto"/>
              <w:right w:val="single" w:sz="4" w:space="0" w:color="auto"/>
            </w:tcBorders>
          </w:tcPr>
          <w:p w14:paraId="6C2D06AF" w14:textId="60476A0E" w:rsidR="008E5CEC" w:rsidRDefault="00BE169C" w:rsidP="008E5CEC">
            <w:pPr>
              <w:spacing w:before="60" w:after="60"/>
              <w:rPr>
                <w:sz w:val="18"/>
              </w:rPr>
            </w:pPr>
            <w:r w:rsidRPr="00E029BC">
              <w:rPr>
                <w:color w:val="FF0000"/>
                <w:sz w:val="16"/>
                <w:szCs w:val="16"/>
              </w:rPr>
              <w:t>Bitte lösche die Beispiele, halte Dich aber an die Vorgehensweise.</w:t>
            </w:r>
          </w:p>
        </w:tc>
        <w:tc>
          <w:tcPr>
            <w:tcW w:w="2126" w:type="dxa"/>
            <w:tcBorders>
              <w:top w:val="single" w:sz="4" w:space="0" w:color="auto"/>
              <w:left w:val="single" w:sz="4" w:space="0" w:color="auto"/>
              <w:bottom w:val="single" w:sz="4" w:space="0" w:color="auto"/>
              <w:right w:val="single" w:sz="4" w:space="0" w:color="auto"/>
            </w:tcBorders>
          </w:tcPr>
          <w:p w14:paraId="16664DA1" w14:textId="77777777" w:rsidR="008E5CEC" w:rsidRDefault="008E5CEC" w:rsidP="008E5CEC">
            <w:pPr>
              <w:spacing w:before="60" w:after="60"/>
              <w:rPr>
                <w:sz w:val="18"/>
              </w:rPr>
            </w:pPr>
          </w:p>
        </w:tc>
        <w:tc>
          <w:tcPr>
            <w:tcW w:w="1843" w:type="dxa"/>
            <w:tcBorders>
              <w:top w:val="single" w:sz="4" w:space="0" w:color="auto"/>
              <w:left w:val="single" w:sz="4" w:space="0" w:color="auto"/>
              <w:bottom w:val="single" w:sz="4" w:space="0" w:color="auto"/>
              <w:right w:val="single" w:sz="4" w:space="0" w:color="auto"/>
            </w:tcBorders>
          </w:tcPr>
          <w:p w14:paraId="6DBCDC3F" w14:textId="77777777" w:rsidR="008E5CEC" w:rsidRDefault="008E5CEC" w:rsidP="008E5CEC">
            <w:pPr>
              <w:spacing w:before="60" w:after="60"/>
              <w:rPr>
                <w:sz w:val="18"/>
              </w:rPr>
            </w:pPr>
          </w:p>
        </w:tc>
        <w:tc>
          <w:tcPr>
            <w:tcW w:w="1559" w:type="dxa"/>
            <w:tcBorders>
              <w:top w:val="single" w:sz="4" w:space="0" w:color="auto"/>
              <w:left w:val="single" w:sz="4" w:space="0" w:color="auto"/>
              <w:bottom w:val="single" w:sz="4" w:space="0" w:color="auto"/>
              <w:right w:val="single" w:sz="4" w:space="0" w:color="auto"/>
            </w:tcBorders>
          </w:tcPr>
          <w:p w14:paraId="015A5706" w14:textId="77777777" w:rsidR="008E5CEC" w:rsidRDefault="008E5CEC" w:rsidP="008E5CEC">
            <w:pPr>
              <w:spacing w:before="60" w:after="60"/>
              <w:rPr>
                <w:sz w:val="18"/>
              </w:rPr>
            </w:pPr>
          </w:p>
        </w:tc>
        <w:tc>
          <w:tcPr>
            <w:tcW w:w="1843" w:type="dxa"/>
            <w:tcBorders>
              <w:top w:val="single" w:sz="4" w:space="0" w:color="auto"/>
              <w:left w:val="single" w:sz="4" w:space="0" w:color="auto"/>
              <w:bottom w:val="single" w:sz="4" w:space="0" w:color="auto"/>
              <w:right w:val="single" w:sz="4" w:space="0" w:color="auto"/>
            </w:tcBorders>
          </w:tcPr>
          <w:p w14:paraId="01C937A8" w14:textId="77777777" w:rsidR="008E5CEC" w:rsidRDefault="008E5CEC" w:rsidP="008E5CEC">
            <w:pPr>
              <w:spacing w:before="60" w:after="60"/>
              <w:rPr>
                <w:sz w:val="18"/>
              </w:rPr>
            </w:pPr>
          </w:p>
        </w:tc>
        <w:tc>
          <w:tcPr>
            <w:tcW w:w="2268" w:type="dxa"/>
            <w:tcBorders>
              <w:top w:val="single" w:sz="4" w:space="0" w:color="auto"/>
              <w:left w:val="single" w:sz="4" w:space="0" w:color="auto"/>
              <w:bottom w:val="single" w:sz="4" w:space="0" w:color="auto"/>
              <w:right w:val="single" w:sz="4" w:space="0" w:color="auto"/>
            </w:tcBorders>
          </w:tcPr>
          <w:p w14:paraId="1F68DD89" w14:textId="77777777" w:rsidR="008E5CEC" w:rsidRDefault="008E5CEC" w:rsidP="008E5CEC">
            <w:pPr>
              <w:spacing w:before="60" w:after="60"/>
              <w:rPr>
                <w:sz w:val="18"/>
              </w:rPr>
            </w:pPr>
          </w:p>
        </w:tc>
        <w:tc>
          <w:tcPr>
            <w:tcW w:w="1134" w:type="dxa"/>
            <w:tcBorders>
              <w:top w:val="single" w:sz="4" w:space="0" w:color="auto"/>
              <w:left w:val="single" w:sz="4" w:space="0" w:color="auto"/>
              <w:bottom w:val="single" w:sz="4" w:space="0" w:color="auto"/>
              <w:right w:val="single" w:sz="4" w:space="0" w:color="auto"/>
            </w:tcBorders>
          </w:tcPr>
          <w:p w14:paraId="150783E9" w14:textId="77777777" w:rsidR="008E5CEC" w:rsidRDefault="008E5CEC" w:rsidP="008E5CEC">
            <w:pPr>
              <w:spacing w:before="60" w:after="60"/>
              <w:rPr>
                <w:sz w:val="18"/>
              </w:rPr>
            </w:pPr>
          </w:p>
        </w:tc>
      </w:tr>
      <w:tr w:rsidR="008E5CEC" w14:paraId="1E5CDBD6" w14:textId="77777777" w:rsidTr="000A3C25">
        <w:tc>
          <w:tcPr>
            <w:tcW w:w="851" w:type="dxa"/>
            <w:tcBorders>
              <w:top w:val="single" w:sz="4" w:space="0" w:color="auto"/>
              <w:left w:val="single" w:sz="4" w:space="0" w:color="auto"/>
              <w:bottom w:val="single" w:sz="4" w:space="0" w:color="auto"/>
              <w:right w:val="single" w:sz="4" w:space="0" w:color="auto"/>
            </w:tcBorders>
          </w:tcPr>
          <w:p w14:paraId="6C91F360" w14:textId="6D8D9F38" w:rsidR="008E5CEC" w:rsidRDefault="008E5CEC" w:rsidP="008E5CEC">
            <w:pPr>
              <w:spacing w:before="60" w:after="60"/>
              <w:jc w:val="center"/>
              <w:rPr>
                <w:sz w:val="18"/>
              </w:rPr>
            </w:pPr>
            <w:r>
              <w:rPr>
                <w:sz w:val="18"/>
              </w:rPr>
              <w:t>1</w:t>
            </w:r>
          </w:p>
        </w:tc>
        <w:tc>
          <w:tcPr>
            <w:tcW w:w="2977" w:type="dxa"/>
            <w:tcBorders>
              <w:top w:val="single" w:sz="4" w:space="0" w:color="auto"/>
              <w:left w:val="single" w:sz="4" w:space="0" w:color="auto"/>
              <w:bottom w:val="single" w:sz="4" w:space="0" w:color="auto"/>
              <w:right w:val="single" w:sz="4" w:space="0" w:color="auto"/>
            </w:tcBorders>
          </w:tcPr>
          <w:p w14:paraId="36329001" w14:textId="526816C6" w:rsidR="008E5CEC" w:rsidRDefault="008E5CEC" w:rsidP="008E5CEC">
            <w:pPr>
              <w:spacing w:before="60" w:after="60"/>
              <w:rPr>
                <w:sz w:val="18"/>
              </w:rPr>
            </w:pPr>
            <w:r>
              <w:rPr>
                <w:sz w:val="18"/>
              </w:rPr>
              <w:t>Regelmäßige frauenärztliche Vorsorgeuntersuchung</w:t>
            </w:r>
          </w:p>
        </w:tc>
        <w:tc>
          <w:tcPr>
            <w:tcW w:w="2126" w:type="dxa"/>
            <w:tcBorders>
              <w:top w:val="single" w:sz="4" w:space="0" w:color="auto"/>
              <w:left w:val="single" w:sz="4" w:space="0" w:color="auto"/>
              <w:bottom w:val="single" w:sz="4" w:space="0" w:color="auto"/>
              <w:right w:val="single" w:sz="4" w:space="0" w:color="auto"/>
            </w:tcBorders>
          </w:tcPr>
          <w:p w14:paraId="4CCB4004" w14:textId="42C74668" w:rsidR="008E5CEC" w:rsidRDefault="008E5CEC" w:rsidP="008E5CEC">
            <w:pPr>
              <w:spacing w:before="60" w:after="60"/>
              <w:rPr>
                <w:sz w:val="18"/>
              </w:rPr>
            </w:pPr>
            <w:r>
              <w:rPr>
                <w:sz w:val="18"/>
              </w:rPr>
              <w:t>Kein pathologischer Befund</w:t>
            </w:r>
          </w:p>
        </w:tc>
        <w:tc>
          <w:tcPr>
            <w:tcW w:w="1843" w:type="dxa"/>
            <w:tcBorders>
              <w:top w:val="single" w:sz="4" w:space="0" w:color="auto"/>
              <w:left w:val="single" w:sz="4" w:space="0" w:color="auto"/>
              <w:bottom w:val="single" w:sz="4" w:space="0" w:color="auto"/>
              <w:right w:val="single" w:sz="4" w:space="0" w:color="auto"/>
            </w:tcBorders>
          </w:tcPr>
          <w:p w14:paraId="2C63C880" w14:textId="1E47C561" w:rsidR="008E5CEC" w:rsidRDefault="008E5CEC" w:rsidP="008E5CEC">
            <w:pPr>
              <w:spacing w:before="60" w:after="60"/>
              <w:rPr>
                <w:sz w:val="18"/>
              </w:rPr>
            </w:pPr>
            <w:r>
              <w:rPr>
                <w:sz w:val="18"/>
              </w:rPr>
              <w:t>ca. 1x jährlich, zuletzt 10/2</w:t>
            </w:r>
            <w:r w:rsidR="000C5C5E">
              <w:rPr>
                <w:sz w:val="18"/>
              </w:rPr>
              <w:t>3</w:t>
            </w:r>
          </w:p>
        </w:tc>
        <w:tc>
          <w:tcPr>
            <w:tcW w:w="1559" w:type="dxa"/>
            <w:tcBorders>
              <w:top w:val="single" w:sz="4" w:space="0" w:color="auto"/>
              <w:left w:val="single" w:sz="4" w:space="0" w:color="auto"/>
              <w:bottom w:val="single" w:sz="4" w:space="0" w:color="auto"/>
              <w:right w:val="single" w:sz="4" w:space="0" w:color="auto"/>
            </w:tcBorders>
          </w:tcPr>
          <w:p w14:paraId="0B0F9153" w14:textId="5C8D7DCA" w:rsidR="008E5CEC" w:rsidRDefault="008E5CEC" w:rsidP="008E5CEC">
            <w:pPr>
              <w:spacing w:before="60" w:after="60"/>
              <w:rPr>
                <w:sz w:val="18"/>
              </w:rPr>
            </w:pPr>
            <w:r>
              <w:rPr>
                <w:sz w:val="18"/>
              </w:rPr>
              <w:t>0</w:t>
            </w:r>
          </w:p>
        </w:tc>
        <w:tc>
          <w:tcPr>
            <w:tcW w:w="1843" w:type="dxa"/>
            <w:tcBorders>
              <w:top w:val="single" w:sz="4" w:space="0" w:color="auto"/>
              <w:left w:val="single" w:sz="4" w:space="0" w:color="auto"/>
              <w:bottom w:val="single" w:sz="4" w:space="0" w:color="auto"/>
              <w:right w:val="single" w:sz="4" w:space="0" w:color="auto"/>
            </w:tcBorders>
          </w:tcPr>
          <w:p w14:paraId="6F46C0D1" w14:textId="4109C5C0" w:rsidR="008E5CEC" w:rsidRDefault="008E5CEC" w:rsidP="008E5CEC">
            <w:pPr>
              <w:spacing w:before="60" w:after="60"/>
              <w:rPr>
                <w:sz w:val="18"/>
              </w:rPr>
            </w:pPr>
            <w:r>
              <w:rPr>
                <w:sz w:val="18"/>
              </w:rPr>
              <w:t>10/202</w:t>
            </w:r>
            <w:r w:rsidR="000C5C5E">
              <w:rPr>
                <w:sz w:val="18"/>
              </w:rPr>
              <w:t>3</w:t>
            </w:r>
          </w:p>
        </w:tc>
        <w:tc>
          <w:tcPr>
            <w:tcW w:w="2268" w:type="dxa"/>
            <w:tcBorders>
              <w:top w:val="single" w:sz="4" w:space="0" w:color="auto"/>
              <w:left w:val="single" w:sz="4" w:space="0" w:color="auto"/>
              <w:bottom w:val="single" w:sz="4" w:space="0" w:color="auto"/>
              <w:right w:val="single" w:sz="4" w:space="0" w:color="auto"/>
            </w:tcBorders>
          </w:tcPr>
          <w:p w14:paraId="085FFD74" w14:textId="052CA699" w:rsidR="008E5CEC" w:rsidRDefault="008E5CEC" w:rsidP="008E5CEC">
            <w:pPr>
              <w:spacing w:before="60" w:after="60"/>
              <w:rPr>
                <w:sz w:val="18"/>
              </w:rPr>
            </w:pPr>
            <w:r>
              <w:rPr>
                <w:sz w:val="18"/>
              </w:rPr>
              <w:t>Frauenärztin Dr. Musteranschrift</w:t>
            </w:r>
          </w:p>
        </w:tc>
        <w:tc>
          <w:tcPr>
            <w:tcW w:w="1134" w:type="dxa"/>
            <w:tcBorders>
              <w:top w:val="single" w:sz="4" w:space="0" w:color="auto"/>
              <w:left w:val="single" w:sz="4" w:space="0" w:color="auto"/>
              <w:bottom w:val="single" w:sz="4" w:space="0" w:color="auto"/>
              <w:right w:val="single" w:sz="4" w:space="0" w:color="auto"/>
            </w:tcBorders>
          </w:tcPr>
          <w:p w14:paraId="658AF16D" w14:textId="77777777" w:rsidR="008E5CEC" w:rsidRDefault="008E5CEC" w:rsidP="008E5CEC">
            <w:pPr>
              <w:spacing w:before="60" w:after="60"/>
              <w:rPr>
                <w:sz w:val="18"/>
              </w:rPr>
            </w:pPr>
          </w:p>
        </w:tc>
      </w:tr>
      <w:tr w:rsidR="008E5CEC" w14:paraId="6B9433EC" w14:textId="77777777" w:rsidTr="000A3C25">
        <w:tc>
          <w:tcPr>
            <w:tcW w:w="851" w:type="dxa"/>
            <w:tcBorders>
              <w:top w:val="single" w:sz="4" w:space="0" w:color="auto"/>
              <w:left w:val="single" w:sz="4" w:space="0" w:color="auto"/>
              <w:bottom w:val="single" w:sz="4" w:space="0" w:color="auto"/>
              <w:right w:val="single" w:sz="4" w:space="0" w:color="auto"/>
            </w:tcBorders>
          </w:tcPr>
          <w:p w14:paraId="4AA576CA" w14:textId="20A86DF4" w:rsidR="008E5CEC" w:rsidRDefault="008E5CEC" w:rsidP="008E5CEC">
            <w:pPr>
              <w:spacing w:before="60" w:after="60"/>
              <w:jc w:val="center"/>
              <w:rPr>
                <w:sz w:val="18"/>
              </w:rPr>
            </w:pPr>
            <w:r>
              <w:rPr>
                <w:sz w:val="18"/>
              </w:rPr>
              <w:t>1 a)</w:t>
            </w:r>
          </w:p>
        </w:tc>
        <w:tc>
          <w:tcPr>
            <w:tcW w:w="2977" w:type="dxa"/>
            <w:tcBorders>
              <w:top w:val="single" w:sz="4" w:space="0" w:color="auto"/>
              <w:left w:val="single" w:sz="4" w:space="0" w:color="auto"/>
              <w:bottom w:val="single" w:sz="4" w:space="0" w:color="auto"/>
              <w:right w:val="single" w:sz="4" w:space="0" w:color="auto"/>
            </w:tcBorders>
          </w:tcPr>
          <w:p w14:paraId="48CAF787" w14:textId="1CA5CF7C" w:rsidR="008E5CEC" w:rsidRDefault="008E5CEC" w:rsidP="008E5CEC">
            <w:pPr>
              <w:spacing w:before="60" w:after="60"/>
              <w:rPr>
                <w:sz w:val="18"/>
              </w:rPr>
            </w:pPr>
            <w:r>
              <w:rPr>
                <w:sz w:val="18"/>
              </w:rPr>
              <w:t xml:space="preserve">Schwindel: </w:t>
            </w:r>
            <w:r>
              <w:rPr>
                <w:sz w:val="18"/>
              </w:rPr>
              <w:br/>
              <w:t xml:space="preserve">Am Sonntag, 05.12.2020, wurde mir beim Hochheben meine Tochter schwindelig. Da das Schwindelgefühl nach 5 min nicht verschwand, haben wir den Wochenendnotruf gerufen. Dieser hatte empfohlen, einen Neurologen aufzusuchen, bei dem ich am nächsten Tag vorstellig wurde. Da dieser bei seinen Pauschaltests keine Auffälligkeiten fand, wurde ich weiter zum Radiologen überwiesen. Auch hier gab es keine Auffälligkeiten im Schädel-CT. Letztlich wurde ich dann zum HNO-Arzt überwiesen, der eine Virusinfektion vermutete. Beim HNO wurde dazu ein Blutbild veranlasst, bei dem es jedoch keine Auffälligkeiten gab. </w:t>
            </w:r>
          </w:p>
        </w:tc>
        <w:tc>
          <w:tcPr>
            <w:tcW w:w="2126" w:type="dxa"/>
            <w:tcBorders>
              <w:top w:val="single" w:sz="4" w:space="0" w:color="auto"/>
              <w:left w:val="single" w:sz="4" w:space="0" w:color="auto"/>
              <w:bottom w:val="single" w:sz="4" w:space="0" w:color="auto"/>
              <w:right w:val="single" w:sz="4" w:space="0" w:color="auto"/>
            </w:tcBorders>
          </w:tcPr>
          <w:p w14:paraId="2D86CF36" w14:textId="76B16D00" w:rsidR="008E5CEC" w:rsidRDefault="008E5CEC" w:rsidP="008E5CEC">
            <w:pPr>
              <w:spacing w:before="60" w:after="60"/>
              <w:rPr>
                <w:sz w:val="18"/>
              </w:rPr>
            </w:pPr>
            <w:r>
              <w:rPr>
                <w:sz w:val="18"/>
              </w:rPr>
              <w:t>Vom HNO Arzt habe ich Bewegungs- und Gleichgewichtsübungen gegen den Schwindel verschrieben bekommen.</w:t>
            </w:r>
            <w:r>
              <w:rPr>
                <w:sz w:val="18"/>
              </w:rPr>
              <w:br/>
            </w:r>
            <w:r>
              <w:rPr>
                <w:sz w:val="18"/>
              </w:rPr>
              <w:br/>
              <w:t>Aufgrund der etwas heikleren Thematik „neurologische Erkrankung“ habe ich mir von beiden Ärzten ein Gutachten ausstellen lassen, dass</w:t>
            </w:r>
            <w:r>
              <w:rPr>
                <w:sz w:val="18"/>
              </w:rPr>
              <w:br/>
            </w:r>
            <w:r>
              <w:rPr>
                <w:sz w:val="18"/>
              </w:rPr>
              <w:br/>
              <w:t>a) Keine Neurologische Erkrankung vorliegt (Dr. Muster)</w:t>
            </w:r>
            <w:r>
              <w:rPr>
                <w:sz w:val="18"/>
              </w:rPr>
              <w:br/>
            </w:r>
            <w:r>
              <w:rPr>
                <w:sz w:val="18"/>
              </w:rPr>
              <w:br/>
              <w:t>b) der Schwindel folgenlos verheilt und ich wieder vollständig gesund bin (Dr. Max)</w:t>
            </w:r>
          </w:p>
        </w:tc>
        <w:tc>
          <w:tcPr>
            <w:tcW w:w="1843" w:type="dxa"/>
            <w:tcBorders>
              <w:top w:val="single" w:sz="4" w:space="0" w:color="auto"/>
              <w:left w:val="single" w:sz="4" w:space="0" w:color="auto"/>
              <w:bottom w:val="single" w:sz="4" w:space="0" w:color="auto"/>
              <w:right w:val="single" w:sz="4" w:space="0" w:color="auto"/>
            </w:tcBorders>
          </w:tcPr>
          <w:p w14:paraId="27C803F0" w14:textId="68B3E5A1" w:rsidR="008E5CEC" w:rsidRDefault="008E5CEC" w:rsidP="008E5CEC">
            <w:pPr>
              <w:spacing w:before="60" w:after="60"/>
              <w:rPr>
                <w:sz w:val="18"/>
              </w:rPr>
            </w:pPr>
            <w:r>
              <w:rPr>
                <w:sz w:val="18"/>
              </w:rPr>
              <w:t>05.12.202</w:t>
            </w:r>
            <w:r w:rsidR="000C5C5E">
              <w:rPr>
                <w:sz w:val="18"/>
              </w:rPr>
              <w:t>2</w:t>
            </w:r>
          </w:p>
        </w:tc>
        <w:tc>
          <w:tcPr>
            <w:tcW w:w="1559" w:type="dxa"/>
            <w:tcBorders>
              <w:top w:val="single" w:sz="4" w:space="0" w:color="auto"/>
              <w:left w:val="single" w:sz="4" w:space="0" w:color="auto"/>
              <w:bottom w:val="single" w:sz="4" w:space="0" w:color="auto"/>
              <w:right w:val="single" w:sz="4" w:space="0" w:color="auto"/>
            </w:tcBorders>
          </w:tcPr>
          <w:p w14:paraId="3F4BE64E" w14:textId="7DF1ACC2" w:rsidR="008E5CEC" w:rsidRDefault="008E5CEC" w:rsidP="008E5CEC">
            <w:pPr>
              <w:spacing w:before="60" w:after="60"/>
              <w:rPr>
                <w:sz w:val="18"/>
              </w:rPr>
            </w:pPr>
            <w:r>
              <w:rPr>
                <w:sz w:val="18"/>
              </w:rPr>
              <w:t>9 Tage</w:t>
            </w:r>
          </w:p>
        </w:tc>
        <w:tc>
          <w:tcPr>
            <w:tcW w:w="1843" w:type="dxa"/>
            <w:tcBorders>
              <w:top w:val="single" w:sz="4" w:space="0" w:color="auto"/>
              <w:left w:val="single" w:sz="4" w:space="0" w:color="auto"/>
              <w:bottom w:val="single" w:sz="4" w:space="0" w:color="auto"/>
              <w:right w:val="single" w:sz="4" w:space="0" w:color="auto"/>
            </w:tcBorders>
          </w:tcPr>
          <w:p w14:paraId="5DCF0930" w14:textId="5835A1AF" w:rsidR="008E5CEC" w:rsidRDefault="008E5CEC" w:rsidP="008E5CEC">
            <w:pPr>
              <w:spacing w:before="60" w:after="60"/>
              <w:rPr>
                <w:sz w:val="18"/>
              </w:rPr>
            </w:pPr>
            <w:r>
              <w:rPr>
                <w:sz w:val="18"/>
              </w:rPr>
              <w:t>12 / 202</w:t>
            </w:r>
            <w:r w:rsidR="000C5C5E">
              <w:rPr>
                <w:sz w:val="18"/>
              </w:rPr>
              <w:t>2</w:t>
            </w:r>
          </w:p>
        </w:tc>
        <w:tc>
          <w:tcPr>
            <w:tcW w:w="2268" w:type="dxa"/>
            <w:tcBorders>
              <w:top w:val="single" w:sz="4" w:space="0" w:color="auto"/>
              <w:left w:val="single" w:sz="4" w:space="0" w:color="auto"/>
              <w:bottom w:val="single" w:sz="4" w:space="0" w:color="auto"/>
              <w:right w:val="single" w:sz="4" w:space="0" w:color="auto"/>
            </w:tcBorders>
          </w:tcPr>
          <w:p w14:paraId="6EB7FD5E" w14:textId="77777777" w:rsidR="008E5CEC" w:rsidRDefault="008E5CEC" w:rsidP="008E5CEC">
            <w:pPr>
              <w:spacing w:before="60" w:after="60"/>
              <w:rPr>
                <w:sz w:val="18"/>
              </w:rPr>
            </w:pPr>
            <w:r>
              <w:rPr>
                <w:sz w:val="18"/>
              </w:rPr>
              <w:t>Dr. Mustermann, Musterstr., Musterstadt</w:t>
            </w:r>
          </w:p>
          <w:p w14:paraId="237FEE0B" w14:textId="77777777" w:rsidR="008E5CEC" w:rsidRDefault="008E5CEC" w:rsidP="008E5CEC">
            <w:pPr>
              <w:spacing w:before="60" w:after="60"/>
              <w:rPr>
                <w:sz w:val="18"/>
              </w:rPr>
            </w:pPr>
          </w:p>
          <w:p w14:paraId="7DDBEF3D" w14:textId="77777777" w:rsidR="008E5CEC" w:rsidRDefault="008E5CEC" w:rsidP="008E5CEC">
            <w:pPr>
              <w:spacing w:before="60" w:after="60"/>
              <w:rPr>
                <w:sz w:val="18"/>
              </w:rPr>
            </w:pPr>
            <w:r>
              <w:rPr>
                <w:sz w:val="18"/>
              </w:rPr>
              <w:t>Dr. Peter Muster</w:t>
            </w:r>
          </w:p>
          <w:p w14:paraId="6AA061E2" w14:textId="7975EFCB" w:rsidR="008E5CEC" w:rsidRDefault="008E5CEC" w:rsidP="008E5CEC">
            <w:pPr>
              <w:spacing w:before="60" w:after="60"/>
              <w:rPr>
                <w:sz w:val="18"/>
              </w:rPr>
            </w:pPr>
            <w:r>
              <w:rPr>
                <w:sz w:val="18"/>
              </w:rPr>
              <w:t>Lungenfacharzt</w:t>
            </w:r>
          </w:p>
        </w:tc>
        <w:tc>
          <w:tcPr>
            <w:tcW w:w="1134" w:type="dxa"/>
            <w:tcBorders>
              <w:top w:val="single" w:sz="4" w:space="0" w:color="auto"/>
              <w:left w:val="single" w:sz="4" w:space="0" w:color="auto"/>
              <w:bottom w:val="single" w:sz="4" w:space="0" w:color="auto"/>
              <w:right w:val="single" w:sz="4" w:space="0" w:color="auto"/>
            </w:tcBorders>
          </w:tcPr>
          <w:p w14:paraId="25D80713" w14:textId="3670BC0D" w:rsidR="008E5CEC" w:rsidRDefault="00C73361" w:rsidP="008E5CEC">
            <w:pPr>
              <w:spacing w:before="60" w:after="60"/>
              <w:rPr>
                <w:sz w:val="18"/>
              </w:rPr>
            </w:pPr>
            <w:r>
              <w:rPr>
                <w:sz w:val="18"/>
              </w:rPr>
              <w:t>2</w:t>
            </w:r>
          </w:p>
        </w:tc>
      </w:tr>
      <w:tr w:rsidR="008E5CEC" w14:paraId="74655997" w14:textId="77777777" w:rsidTr="000A3C25">
        <w:tc>
          <w:tcPr>
            <w:tcW w:w="851" w:type="dxa"/>
            <w:tcBorders>
              <w:top w:val="single" w:sz="4" w:space="0" w:color="auto"/>
              <w:left w:val="single" w:sz="4" w:space="0" w:color="auto"/>
              <w:bottom w:val="single" w:sz="4" w:space="0" w:color="auto"/>
              <w:right w:val="single" w:sz="4" w:space="0" w:color="auto"/>
            </w:tcBorders>
          </w:tcPr>
          <w:p w14:paraId="65B84640" w14:textId="28B466C1" w:rsidR="008E5CEC" w:rsidRDefault="008E5CEC" w:rsidP="008E5CEC">
            <w:pPr>
              <w:spacing w:before="60" w:after="60"/>
              <w:jc w:val="center"/>
              <w:rPr>
                <w:sz w:val="18"/>
              </w:rPr>
            </w:pPr>
            <w:r>
              <w:rPr>
                <w:sz w:val="18"/>
              </w:rPr>
              <w:t>1 c)</w:t>
            </w:r>
          </w:p>
        </w:tc>
        <w:tc>
          <w:tcPr>
            <w:tcW w:w="2977" w:type="dxa"/>
            <w:tcBorders>
              <w:top w:val="single" w:sz="4" w:space="0" w:color="auto"/>
              <w:left w:val="single" w:sz="4" w:space="0" w:color="auto"/>
              <w:bottom w:val="single" w:sz="4" w:space="0" w:color="auto"/>
              <w:right w:val="single" w:sz="4" w:space="0" w:color="auto"/>
            </w:tcBorders>
          </w:tcPr>
          <w:p w14:paraId="696C035A" w14:textId="69B3BEA6" w:rsidR="008E5CEC" w:rsidRDefault="008E5CEC" w:rsidP="008E5CEC">
            <w:pPr>
              <w:spacing w:before="60" w:after="60"/>
              <w:rPr>
                <w:sz w:val="18"/>
              </w:rPr>
            </w:pPr>
            <w:r>
              <w:rPr>
                <w:sz w:val="18"/>
              </w:rPr>
              <w:t>Magen-Darm Infekt, Erbrechen, Durchfall</w:t>
            </w:r>
          </w:p>
        </w:tc>
        <w:tc>
          <w:tcPr>
            <w:tcW w:w="2126" w:type="dxa"/>
            <w:tcBorders>
              <w:top w:val="single" w:sz="4" w:space="0" w:color="auto"/>
              <w:left w:val="single" w:sz="4" w:space="0" w:color="auto"/>
              <w:bottom w:val="single" w:sz="4" w:space="0" w:color="auto"/>
              <w:right w:val="single" w:sz="4" w:space="0" w:color="auto"/>
            </w:tcBorders>
          </w:tcPr>
          <w:p w14:paraId="6FC9886E" w14:textId="08E24DEA" w:rsidR="008E5CEC" w:rsidRDefault="008E5CEC" w:rsidP="008E5CEC">
            <w:pPr>
              <w:spacing w:before="60" w:after="60"/>
              <w:rPr>
                <w:sz w:val="18"/>
              </w:rPr>
            </w:pPr>
            <w:r>
              <w:rPr>
                <w:sz w:val="18"/>
              </w:rPr>
              <w:t>2 Tage Loperamid, folgenlos verheilt</w:t>
            </w:r>
          </w:p>
        </w:tc>
        <w:tc>
          <w:tcPr>
            <w:tcW w:w="1843" w:type="dxa"/>
            <w:tcBorders>
              <w:top w:val="single" w:sz="4" w:space="0" w:color="auto"/>
              <w:left w:val="single" w:sz="4" w:space="0" w:color="auto"/>
              <w:bottom w:val="single" w:sz="4" w:space="0" w:color="auto"/>
              <w:right w:val="single" w:sz="4" w:space="0" w:color="auto"/>
            </w:tcBorders>
          </w:tcPr>
          <w:p w14:paraId="2183E404" w14:textId="10D43E56" w:rsidR="008E5CEC" w:rsidRDefault="008E5CEC" w:rsidP="008E5CEC">
            <w:pPr>
              <w:spacing w:before="60" w:after="60"/>
              <w:rPr>
                <w:sz w:val="18"/>
              </w:rPr>
            </w:pPr>
            <w:r>
              <w:rPr>
                <w:sz w:val="18"/>
              </w:rPr>
              <w:t>ca. 1x jährlich, zuletzt 03/22</w:t>
            </w:r>
          </w:p>
        </w:tc>
        <w:tc>
          <w:tcPr>
            <w:tcW w:w="1559" w:type="dxa"/>
            <w:tcBorders>
              <w:top w:val="single" w:sz="4" w:space="0" w:color="auto"/>
              <w:left w:val="single" w:sz="4" w:space="0" w:color="auto"/>
              <w:bottom w:val="single" w:sz="4" w:space="0" w:color="auto"/>
              <w:right w:val="single" w:sz="4" w:space="0" w:color="auto"/>
            </w:tcBorders>
          </w:tcPr>
          <w:p w14:paraId="5BCF3143" w14:textId="6AE047FA" w:rsidR="008E5CEC" w:rsidRDefault="008E5CEC" w:rsidP="008E5CEC">
            <w:pPr>
              <w:spacing w:before="60" w:after="60"/>
              <w:rPr>
                <w:sz w:val="18"/>
              </w:rPr>
            </w:pPr>
            <w:r>
              <w:rPr>
                <w:sz w:val="18"/>
              </w:rPr>
              <w:t>2 Tage</w:t>
            </w:r>
          </w:p>
        </w:tc>
        <w:tc>
          <w:tcPr>
            <w:tcW w:w="1843" w:type="dxa"/>
            <w:tcBorders>
              <w:top w:val="single" w:sz="4" w:space="0" w:color="auto"/>
              <w:left w:val="single" w:sz="4" w:space="0" w:color="auto"/>
              <w:bottom w:val="single" w:sz="4" w:space="0" w:color="auto"/>
              <w:right w:val="single" w:sz="4" w:space="0" w:color="auto"/>
            </w:tcBorders>
          </w:tcPr>
          <w:p w14:paraId="36A1BFF1" w14:textId="70FA38A6" w:rsidR="008E5CEC" w:rsidRDefault="008E5CEC" w:rsidP="008E5CEC">
            <w:pPr>
              <w:spacing w:before="60" w:after="60"/>
              <w:rPr>
                <w:sz w:val="18"/>
              </w:rPr>
            </w:pPr>
            <w:r>
              <w:rPr>
                <w:sz w:val="18"/>
              </w:rPr>
              <w:t>03/2022</w:t>
            </w:r>
          </w:p>
        </w:tc>
        <w:tc>
          <w:tcPr>
            <w:tcW w:w="2268" w:type="dxa"/>
            <w:tcBorders>
              <w:top w:val="single" w:sz="4" w:space="0" w:color="auto"/>
              <w:left w:val="single" w:sz="4" w:space="0" w:color="auto"/>
              <w:bottom w:val="single" w:sz="4" w:space="0" w:color="auto"/>
              <w:right w:val="single" w:sz="4" w:space="0" w:color="auto"/>
            </w:tcBorders>
          </w:tcPr>
          <w:p w14:paraId="764D49E7" w14:textId="4D895537" w:rsidR="008E5CEC" w:rsidRDefault="008E5CEC" w:rsidP="008E5CEC">
            <w:pPr>
              <w:spacing w:before="60" w:after="60"/>
              <w:rPr>
                <w:sz w:val="18"/>
              </w:rPr>
            </w:pPr>
            <w:r>
              <w:rPr>
                <w:sz w:val="18"/>
              </w:rPr>
              <w:t>Dr. Mustermann, Musterstr., Musterstadt</w:t>
            </w:r>
          </w:p>
        </w:tc>
        <w:tc>
          <w:tcPr>
            <w:tcW w:w="1134" w:type="dxa"/>
            <w:tcBorders>
              <w:top w:val="single" w:sz="4" w:space="0" w:color="auto"/>
              <w:left w:val="single" w:sz="4" w:space="0" w:color="auto"/>
              <w:bottom w:val="single" w:sz="4" w:space="0" w:color="auto"/>
              <w:right w:val="single" w:sz="4" w:space="0" w:color="auto"/>
            </w:tcBorders>
          </w:tcPr>
          <w:p w14:paraId="0E191C74" w14:textId="77777777" w:rsidR="008E5CEC" w:rsidRDefault="008E5CEC" w:rsidP="008E5CEC">
            <w:pPr>
              <w:spacing w:before="60" w:after="60"/>
              <w:rPr>
                <w:sz w:val="18"/>
              </w:rPr>
            </w:pPr>
          </w:p>
        </w:tc>
      </w:tr>
      <w:tr w:rsidR="008E5CEC" w14:paraId="0F7DC955" w14:textId="77777777" w:rsidTr="000A3C25">
        <w:tc>
          <w:tcPr>
            <w:tcW w:w="851" w:type="dxa"/>
            <w:tcBorders>
              <w:top w:val="single" w:sz="4" w:space="0" w:color="auto"/>
              <w:left w:val="single" w:sz="4" w:space="0" w:color="auto"/>
              <w:bottom w:val="single" w:sz="4" w:space="0" w:color="auto"/>
              <w:right w:val="single" w:sz="4" w:space="0" w:color="auto"/>
            </w:tcBorders>
          </w:tcPr>
          <w:p w14:paraId="2896F05B" w14:textId="77777777" w:rsidR="008E5CEC" w:rsidRDefault="008E5CEC" w:rsidP="008E5CEC">
            <w:pPr>
              <w:spacing w:before="60" w:after="60"/>
              <w:jc w:val="center"/>
              <w:rPr>
                <w:sz w:val="18"/>
              </w:rPr>
            </w:pPr>
            <w:r>
              <w:rPr>
                <w:sz w:val="18"/>
              </w:rPr>
              <w:t>1 g)</w:t>
            </w:r>
          </w:p>
          <w:p w14:paraId="7287DA1E" w14:textId="77777777" w:rsidR="008E5CEC" w:rsidRDefault="008E5CEC" w:rsidP="008E5CEC">
            <w:pPr>
              <w:spacing w:before="60" w:after="60"/>
              <w:jc w:val="center"/>
              <w:rPr>
                <w:sz w:val="18"/>
              </w:rPr>
            </w:pPr>
          </w:p>
        </w:tc>
        <w:tc>
          <w:tcPr>
            <w:tcW w:w="2977" w:type="dxa"/>
            <w:tcBorders>
              <w:top w:val="single" w:sz="4" w:space="0" w:color="auto"/>
              <w:left w:val="single" w:sz="4" w:space="0" w:color="auto"/>
              <w:bottom w:val="single" w:sz="4" w:space="0" w:color="auto"/>
              <w:right w:val="single" w:sz="4" w:space="0" w:color="auto"/>
            </w:tcBorders>
          </w:tcPr>
          <w:p w14:paraId="60C7A69C" w14:textId="3BAA361D" w:rsidR="008E5CEC" w:rsidRDefault="008E5CEC" w:rsidP="008E5CEC">
            <w:pPr>
              <w:spacing w:before="60" w:after="60"/>
              <w:rPr>
                <w:sz w:val="18"/>
              </w:rPr>
            </w:pPr>
            <w:r>
              <w:rPr>
                <w:sz w:val="18"/>
              </w:rPr>
              <w:t>Grippaler Infekt, Husten, Schnupfen, Heiserkeit</w:t>
            </w:r>
          </w:p>
        </w:tc>
        <w:tc>
          <w:tcPr>
            <w:tcW w:w="2126" w:type="dxa"/>
            <w:tcBorders>
              <w:top w:val="single" w:sz="4" w:space="0" w:color="auto"/>
              <w:left w:val="single" w:sz="4" w:space="0" w:color="auto"/>
              <w:bottom w:val="single" w:sz="4" w:space="0" w:color="auto"/>
              <w:right w:val="single" w:sz="4" w:space="0" w:color="auto"/>
            </w:tcBorders>
          </w:tcPr>
          <w:p w14:paraId="664F964C" w14:textId="47F2DF72" w:rsidR="008E5CEC" w:rsidRDefault="008E5CEC" w:rsidP="008E5CEC">
            <w:pPr>
              <w:spacing w:before="60" w:after="60"/>
              <w:rPr>
                <w:sz w:val="18"/>
              </w:rPr>
            </w:pPr>
            <w:r>
              <w:rPr>
                <w:sz w:val="18"/>
              </w:rPr>
              <w:t>Jeweils ca. 1 Woche Antibiotika &amp; Bettruhe &amp; Tee trinken &amp; Hustensaft,  folgenlos verheilt</w:t>
            </w:r>
          </w:p>
        </w:tc>
        <w:tc>
          <w:tcPr>
            <w:tcW w:w="1843" w:type="dxa"/>
            <w:tcBorders>
              <w:top w:val="single" w:sz="4" w:space="0" w:color="auto"/>
              <w:left w:val="single" w:sz="4" w:space="0" w:color="auto"/>
              <w:bottom w:val="single" w:sz="4" w:space="0" w:color="auto"/>
              <w:right w:val="single" w:sz="4" w:space="0" w:color="auto"/>
            </w:tcBorders>
          </w:tcPr>
          <w:p w14:paraId="1645C378" w14:textId="15AD234D" w:rsidR="008E5CEC" w:rsidRDefault="008E5CEC" w:rsidP="008E5CEC">
            <w:pPr>
              <w:spacing w:before="60" w:after="60"/>
              <w:rPr>
                <w:sz w:val="18"/>
              </w:rPr>
            </w:pPr>
            <w:r>
              <w:rPr>
                <w:sz w:val="18"/>
              </w:rPr>
              <w:t>ca. 1x jährlich, zuletzt 12/21</w:t>
            </w:r>
          </w:p>
        </w:tc>
        <w:tc>
          <w:tcPr>
            <w:tcW w:w="1559" w:type="dxa"/>
            <w:tcBorders>
              <w:top w:val="single" w:sz="4" w:space="0" w:color="auto"/>
              <w:left w:val="single" w:sz="4" w:space="0" w:color="auto"/>
              <w:bottom w:val="single" w:sz="4" w:space="0" w:color="auto"/>
              <w:right w:val="single" w:sz="4" w:space="0" w:color="auto"/>
            </w:tcBorders>
          </w:tcPr>
          <w:p w14:paraId="0D688E9D" w14:textId="04EF0158" w:rsidR="008E5CEC" w:rsidRDefault="008E5CEC" w:rsidP="008E5CEC">
            <w:pPr>
              <w:spacing w:before="60" w:after="60"/>
              <w:rPr>
                <w:sz w:val="18"/>
              </w:rPr>
            </w:pPr>
            <w:r>
              <w:rPr>
                <w:sz w:val="18"/>
              </w:rPr>
              <w:t>ca. 5 Tage</w:t>
            </w:r>
          </w:p>
        </w:tc>
        <w:tc>
          <w:tcPr>
            <w:tcW w:w="1843" w:type="dxa"/>
            <w:tcBorders>
              <w:top w:val="single" w:sz="4" w:space="0" w:color="auto"/>
              <w:left w:val="single" w:sz="4" w:space="0" w:color="auto"/>
              <w:bottom w:val="single" w:sz="4" w:space="0" w:color="auto"/>
              <w:right w:val="single" w:sz="4" w:space="0" w:color="auto"/>
            </w:tcBorders>
          </w:tcPr>
          <w:p w14:paraId="7F33E377" w14:textId="5DC46546" w:rsidR="008E5CEC" w:rsidRDefault="008E5CEC" w:rsidP="008E5CEC">
            <w:pPr>
              <w:spacing w:before="60" w:after="60"/>
              <w:rPr>
                <w:sz w:val="18"/>
              </w:rPr>
            </w:pPr>
            <w:r>
              <w:rPr>
                <w:sz w:val="18"/>
              </w:rPr>
              <w:t>12/2021</w:t>
            </w:r>
          </w:p>
        </w:tc>
        <w:tc>
          <w:tcPr>
            <w:tcW w:w="2268" w:type="dxa"/>
            <w:tcBorders>
              <w:top w:val="single" w:sz="4" w:space="0" w:color="auto"/>
              <w:left w:val="single" w:sz="4" w:space="0" w:color="auto"/>
              <w:bottom w:val="single" w:sz="4" w:space="0" w:color="auto"/>
              <w:right w:val="single" w:sz="4" w:space="0" w:color="auto"/>
            </w:tcBorders>
          </w:tcPr>
          <w:p w14:paraId="04AA428C" w14:textId="6508F0AA" w:rsidR="008E5CEC" w:rsidRDefault="008E5CEC" w:rsidP="008E5CEC">
            <w:pPr>
              <w:spacing w:before="60" w:after="60"/>
              <w:rPr>
                <w:sz w:val="18"/>
              </w:rPr>
            </w:pPr>
            <w:r>
              <w:rPr>
                <w:sz w:val="18"/>
              </w:rPr>
              <w:t>Dr. Mustermann, Musterstr., Musterstadt</w:t>
            </w:r>
          </w:p>
        </w:tc>
        <w:tc>
          <w:tcPr>
            <w:tcW w:w="1134" w:type="dxa"/>
            <w:tcBorders>
              <w:top w:val="single" w:sz="4" w:space="0" w:color="auto"/>
              <w:left w:val="single" w:sz="4" w:space="0" w:color="auto"/>
              <w:bottom w:val="single" w:sz="4" w:space="0" w:color="auto"/>
              <w:right w:val="single" w:sz="4" w:space="0" w:color="auto"/>
            </w:tcBorders>
          </w:tcPr>
          <w:p w14:paraId="12C7A125" w14:textId="77777777" w:rsidR="008E5CEC" w:rsidRDefault="008E5CEC" w:rsidP="008E5CEC">
            <w:pPr>
              <w:spacing w:before="60" w:after="60"/>
              <w:rPr>
                <w:sz w:val="18"/>
              </w:rPr>
            </w:pPr>
          </w:p>
        </w:tc>
      </w:tr>
      <w:tr w:rsidR="008E5CEC" w14:paraId="7AC8E065" w14:textId="77777777" w:rsidTr="000A3C25">
        <w:tc>
          <w:tcPr>
            <w:tcW w:w="851" w:type="dxa"/>
            <w:tcBorders>
              <w:top w:val="single" w:sz="4" w:space="0" w:color="auto"/>
              <w:left w:val="single" w:sz="4" w:space="0" w:color="auto"/>
              <w:bottom w:val="single" w:sz="4" w:space="0" w:color="auto"/>
              <w:right w:val="single" w:sz="4" w:space="0" w:color="auto"/>
            </w:tcBorders>
            <w:hideMark/>
          </w:tcPr>
          <w:p w14:paraId="1E443234" w14:textId="2795FF3C" w:rsidR="008E5CEC" w:rsidRDefault="008E5CEC" w:rsidP="008E5CEC">
            <w:pPr>
              <w:spacing w:before="60" w:after="60"/>
              <w:jc w:val="center"/>
              <w:rPr>
                <w:sz w:val="18"/>
              </w:rPr>
            </w:pPr>
            <w:r>
              <w:rPr>
                <w:sz w:val="18"/>
              </w:rPr>
              <w:lastRenderedPageBreak/>
              <w:t>1 j)</w:t>
            </w:r>
          </w:p>
        </w:tc>
        <w:tc>
          <w:tcPr>
            <w:tcW w:w="2977" w:type="dxa"/>
            <w:tcBorders>
              <w:top w:val="single" w:sz="4" w:space="0" w:color="auto"/>
              <w:left w:val="single" w:sz="4" w:space="0" w:color="auto"/>
              <w:bottom w:val="single" w:sz="4" w:space="0" w:color="auto"/>
              <w:right w:val="single" w:sz="4" w:space="0" w:color="auto"/>
            </w:tcBorders>
            <w:hideMark/>
          </w:tcPr>
          <w:p w14:paraId="3946BA80" w14:textId="424319AE" w:rsidR="008E5CEC" w:rsidRDefault="008E5CEC" w:rsidP="008E5CEC">
            <w:pPr>
              <w:spacing w:before="60" w:after="60"/>
              <w:rPr>
                <w:sz w:val="18"/>
              </w:rPr>
            </w:pPr>
            <w:r>
              <w:rPr>
                <w:sz w:val="18"/>
              </w:rPr>
              <w:t xml:space="preserve">Muskuläre Verspannung Lendenwirbelsäule nach falscher Bewegung bei Anheben Umzugskiste (erstmalig / einmalig), Röntgen ohne weitere </w:t>
            </w:r>
            <w:proofErr w:type="spellStart"/>
            <w:r>
              <w:rPr>
                <w:sz w:val="18"/>
              </w:rPr>
              <w:t>path</w:t>
            </w:r>
            <w:proofErr w:type="spellEnd"/>
            <w:r>
              <w:rPr>
                <w:sz w:val="18"/>
              </w:rPr>
              <w:t>. Befunde</w:t>
            </w:r>
          </w:p>
        </w:tc>
        <w:tc>
          <w:tcPr>
            <w:tcW w:w="2126" w:type="dxa"/>
            <w:tcBorders>
              <w:top w:val="single" w:sz="4" w:space="0" w:color="auto"/>
              <w:left w:val="single" w:sz="4" w:space="0" w:color="auto"/>
              <w:bottom w:val="single" w:sz="4" w:space="0" w:color="auto"/>
              <w:right w:val="single" w:sz="4" w:space="0" w:color="auto"/>
            </w:tcBorders>
            <w:hideMark/>
          </w:tcPr>
          <w:p w14:paraId="696D9085" w14:textId="7833AAFE" w:rsidR="008E5CEC" w:rsidRDefault="008E5CEC" w:rsidP="008E5CEC">
            <w:pPr>
              <w:spacing w:before="60" w:after="60"/>
              <w:rPr>
                <w:sz w:val="18"/>
              </w:rPr>
            </w:pPr>
            <w:r>
              <w:rPr>
                <w:sz w:val="18"/>
              </w:rPr>
              <w:t>„Einrenken“, einmalig Spritze (</w:t>
            </w:r>
            <w:proofErr w:type="spellStart"/>
            <w:r>
              <w:rPr>
                <w:sz w:val="18"/>
              </w:rPr>
              <w:t>Diclofenac</w:t>
            </w:r>
            <w:proofErr w:type="spellEnd"/>
            <w:r>
              <w:rPr>
                <w:sz w:val="18"/>
              </w:rPr>
              <w:t xml:space="preserve">), eine Woche </w:t>
            </w:r>
            <w:proofErr w:type="spellStart"/>
            <w:r>
              <w:rPr>
                <w:sz w:val="18"/>
              </w:rPr>
              <w:t>Diclophlogont</w:t>
            </w:r>
            <w:proofErr w:type="spellEnd"/>
            <w:r>
              <w:rPr>
                <w:sz w:val="18"/>
              </w:rPr>
              <w:t xml:space="preserve"> Tabletten 1x täglich, folgenlos verheilt</w:t>
            </w:r>
          </w:p>
        </w:tc>
        <w:tc>
          <w:tcPr>
            <w:tcW w:w="1843" w:type="dxa"/>
            <w:tcBorders>
              <w:top w:val="single" w:sz="4" w:space="0" w:color="auto"/>
              <w:left w:val="single" w:sz="4" w:space="0" w:color="auto"/>
              <w:bottom w:val="single" w:sz="4" w:space="0" w:color="auto"/>
              <w:right w:val="single" w:sz="4" w:space="0" w:color="auto"/>
            </w:tcBorders>
            <w:hideMark/>
          </w:tcPr>
          <w:p w14:paraId="6B666C57" w14:textId="77777777" w:rsidR="008E5CEC" w:rsidRDefault="008E5CEC" w:rsidP="008E5CEC">
            <w:pPr>
              <w:spacing w:before="60" w:after="60"/>
              <w:rPr>
                <w:sz w:val="18"/>
              </w:rPr>
            </w:pPr>
            <w:r>
              <w:rPr>
                <w:sz w:val="18"/>
              </w:rPr>
              <w:t>ca. 6/2020,</w:t>
            </w:r>
          </w:p>
          <w:p w14:paraId="2B4E3E38" w14:textId="5357479B" w:rsidR="008E5CEC" w:rsidRDefault="008E5CEC" w:rsidP="008E5CEC">
            <w:pPr>
              <w:spacing w:before="60" w:after="60"/>
              <w:rPr>
                <w:sz w:val="18"/>
              </w:rPr>
            </w:pPr>
            <w:r>
              <w:rPr>
                <w:sz w:val="18"/>
              </w:rPr>
              <w:t>ca. 5 Tage</w:t>
            </w:r>
          </w:p>
        </w:tc>
        <w:tc>
          <w:tcPr>
            <w:tcW w:w="1559" w:type="dxa"/>
            <w:tcBorders>
              <w:top w:val="single" w:sz="4" w:space="0" w:color="auto"/>
              <w:left w:val="single" w:sz="4" w:space="0" w:color="auto"/>
              <w:bottom w:val="single" w:sz="4" w:space="0" w:color="auto"/>
              <w:right w:val="single" w:sz="4" w:space="0" w:color="auto"/>
            </w:tcBorders>
            <w:hideMark/>
          </w:tcPr>
          <w:p w14:paraId="73B5C681" w14:textId="2AF1FCA6" w:rsidR="008E5CEC" w:rsidRDefault="008E5CEC" w:rsidP="008E5CEC">
            <w:pPr>
              <w:spacing w:before="60" w:after="60"/>
              <w:rPr>
                <w:sz w:val="18"/>
              </w:rPr>
            </w:pPr>
            <w:r>
              <w:rPr>
                <w:sz w:val="18"/>
              </w:rPr>
              <w:t>0</w:t>
            </w:r>
          </w:p>
        </w:tc>
        <w:tc>
          <w:tcPr>
            <w:tcW w:w="1843" w:type="dxa"/>
            <w:tcBorders>
              <w:top w:val="single" w:sz="4" w:space="0" w:color="auto"/>
              <w:left w:val="single" w:sz="4" w:space="0" w:color="auto"/>
              <w:bottom w:val="single" w:sz="4" w:space="0" w:color="auto"/>
              <w:right w:val="single" w:sz="4" w:space="0" w:color="auto"/>
            </w:tcBorders>
            <w:hideMark/>
          </w:tcPr>
          <w:p w14:paraId="1F8D2CBD" w14:textId="736B16C0" w:rsidR="008E5CEC" w:rsidRDefault="008E5CEC" w:rsidP="008E5CEC">
            <w:pPr>
              <w:spacing w:before="60" w:after="60"/>
              <w:rPr>
                <w:sz w:val="18"/>
              </w:rPr>
            </w:pPr>
            <w:r>
              <w:rPr>
                <w:sz w:val="18"/>
              </w:rPr>
              <w:t>6/2020</w:t>
            </w:r>
          </w:p>
        </w:tc>
        <w:tc>
          <w:tcPr>
            <w:tcW w:w="2268" w:type="dxa"/>
            <w:tcBorders>
              <w:top w:val="single" w:sz="4" w:space="0" w:color="auto"/>
              <w:left w:val="single" w:sz="4" w:space="0" w:color="auto"/>
              <w:bottom w:val="single" w:sz="4" w:space="0" w:color="auto"/>
              <w:right w:val="single" w:sz="4" w:space="0" w:color="auto"/>
            </w:tcBorders>
            <w:hideMark/>
          </w:tcPr>
          <w:p w14:paraId="05FA1B77" w14:textId="42F45026" w:rsidR="008E5CEC" w:rsidRDefault="008E5CEC" w:rsidP="008E5CEC">
            <w:pPr>
              <w:spacing w:before="60" w:after="60"/>
              <w:rPr>
                <w:sz w:val="18"/>
              </w:rPr>
            </w:pPr>
            <w:r>
              <w:rPr>
                <w:sz w:val="18"/>
              </w:rPr>
              <w:t>Orthopäde Dr. Mustermann, Musteranschrift</w:t>
            </w:r>
          </w:p>
        </w:tc>
        <w:tc>
          <w:tcPr>
            <w:tcW w:w="1134" w:type="dxa"/>
            <w:tcBorders>
              <w:top w:val="single" w:sz="4" w:space="0" w:color="auto"/>
              <w:left w:val="single" w:sz="4" w:space="0" w:color="auto"/>
              <w:bottom w:val="single" w:sz="4" w:space="0" w:color="auto"/>
              <w:right w:val="single" w:sz="4" w:space="0" w:color="auto"/>
            </w:tcBorders>
          </w:tcPr>
          <w:p w14:paraId="66FC5EAC" w14:textId="77777777" w:rsidR="008E5CEC" w:rsidRDefault="008E5CEC" w:rsidP="008E5CEC">
            <w:pPr>
              <w:spacing w:before="60" w:after="60"/>
              <w:rPr>
                <w:sz w:val="18"/>
              </w:rPr>
            </w:pPr>
          </w:p>
        </w:tc>
      </w:tr>
      <w:tr w:rsidR="008E5CEC" w14:paraId="72C5D304" w14:textId="77777777" w:rsidTr="000A3C25">
        <w:tc>
          <w:tcPr>
            <w:tcW w:w="851" w:type="dxa"/>
            <w:tcBorders>
              <w:top w:val="single" w:sz="4" w:space="0" w:color="auto"/>
              <w:left w:val="single" w:sz="4" w:space="0" w:color="auto"/>
              <w:bottom w:val="single" w:sz="4" w:space="0" w:color="auto"/>
              <w:right w:val="single" w:sz="4" w:space="0" w:color="auto"/>
            </w:tcBorders>
          </w:tcPr>
          <w:p w14:paraId="1C9BF8D5" w14:textId="3CFCD5F6" w:rsidR="008E5CEC" w:rsidRDefault="008E5CEC" w:rsidP="008E5CEC">
            <w:pPr>
              <w:spacing w:before="60" w:after="60"/>
              <w:jc w:val="center"/>
              <w:rPr>
                <w:sz w:val="18"/>
              </w:rPr>
            </w:pPr>
            <w:r>
              <w:rPr>
                <w:sz w:val="18"/>
              </w:rPr>
              <w:t>1 k)</w:t>
            </w:r>
          </w:p>
        </w:tc>
        <w:tc>
          <w:tcPr>
            <w:tcW w:w="2977" w:type="dxa"/>
            <w:tcBorders>
              <w:top w:val="single" w:sz="4" w:space="0" w:color="auto"/>
              <w:left w:val="single" w:sz="4" w:space="0" w:color="auto"/>
              <w:bottom w:val="single" w:sz="4" w:space="0" w:color="auto"/>
              <w:right w:val="single" w:sz="4" w:space="0" w:color="auto"/>
            </w:tcBorders>
          </w:tcPr>
          <w:p w14:paraId="26A5B3B6" w14:textId="4AA905EC" w:rsidR="008E5CEC" w:rsidRDefault="008E5CEC" w:rsidP="008E5CEC">
            <w:pPr>
              <w:spacing w:before="60" w:after="60"/>
              <w:rPr>
                <w:sz w:val="18"/>
              </w:rPr>
            </w:pPr>
            <w:r>
              <w:rPr>
                <w:sz w:val="18"/>
              </w:rPr>
              <w:t>Angeborene Fußfehlstellung, vermutlich Knick-Senk-Spreizfuß, Diagnosestellung als Kind / Jugendliche nach leichten Schmerzen bei langen Laufen</w:t>
            </w:r>
          </w:p>
        </w:tc>
        <w:tc>
          <w:tcPr>
            <w:tcW w:w="2126" w:type="dxa"/>
            <w:tcBorders>
              <w:top w:val="single" w:sz="4" w:space="0" w:color="auto"/>
              <w:left w:val="single" w:sz="4" w:space="0" w:color="auto"/>
              <w:bottom w:val="single" w:sz="4" w:space="0" w:color="auto"/>
              <w:right w:val="single" w:sz="4" w:space="0" w:color="auto"/>
            </w:tcBorders>
          </w:tcPr>
          <w:p w14:paraId="3DEC1DAA" w14:textId="51551A7B" w:rsidR="008E5CEC" w:rsidRDefault="008E5CEC" w:rsidP="008E5CEC">
            <w:pPr>
              <w:spacing w:before="60" w:after="60"/>
              <w:rPr>
                <w:sz w:val="18"/>
              </w:rPr>
            </w:pPr>
            <w:r>
              <w:rPr>
                <w:sz w:val="18"/>
              </w:rPr>
              <w:t>Verordnung von Schuheinlagen, keine Folgen, keine Beeinträchtigungen</w:t>
            </w:r>
          </w:p>
        </w:tc>
        <w:tc>
          <w:tcPr>
            <w:tcW w:w="1843" w:type="dxa"/>
            <w:tcBorders>
              <w:top w:val="single" w:sz="4" w:space="0" w:color="auto"/>
              <w:left w:val="single" w:sz="4" w:space="0" w:color="auto"/>
              <w:bottom w:val="single" w:sz="4" w:space="0" w:color="auto"/>
              <w:right w:val="single" w:sz="4" w:space="0" w:color="auto"/>
            </w:tcBorders>
          </w:tcPr>
          <w:p w14:paraId="263AE6B7" w14:textId="48E5C22A" w:rsidR="008E5CEC" w:rsidRDefault="008E5CEC" w:rsidP="008E5CEC">
            <w:pPr>
              <w:spacing w:before="60" w:after="60"/>
              <w:rPr>
                <w:sz w:val="18"/>
              </w:rPr>
            </w:pPr>
            <w:r>
              <w:rPr>
                <w:sz w:val="18"/>
              </w:rPr>
              <w:t>Neuverordnung 01/22</w:t>
            </w:r>
          </w:p>
        </w:tc>
        <w:tc>
          <w:tcPr>
            <w:tcW w:w="1559" w:type="dxa"/>
            <w:tcBorders>
              <w:top w:val="single" w:sz="4" w:space="0" w:color="auto"/>
              <w:left w:val="single" w:sz="4" w:space="0" w:color="auto"/>
              <w:bottom w:val="single" w:sz="4" w:space="0" w:color="auto"/>
              <w:right w:val="single" w:sz="4" w:space="0" w:color="auto"/>
            </w:tcBorders>
          </w:tcPr>
          <w:p w14:paraId="3CB1B9CC" w14:textId="3156AB29" w:rsidR="008E5CEC" w:rsidRDefault="008E5CEC" w:rsidP="008E5CEC">
            <w:pPr>
              <w:spacing w:before="60" w:after="60"/>
              <w:rPr>
                <w:sz w:val="18"/>
              </w:rPr>
            </w:pPr>
            <w:r>
              <w:rPr>
                <w:sz w:val="18"/>
              </w:rPr>
              <w:t>0</w:t>
            </w:r>
          </w:p>
        </w:tc>
        <w:tc>
          <w:tcPr>
            <w:tcW w:w="1843" w:type="dxa"/>
            <w:tcBorders>
              <w:top w:val="single" w:sz="4" w:space="0" w:color="auto"/>
              <w:left w:val="single" w:sz="4" w:space="0" w:color="auto"/>
              <w:bottom w:val="single" w:sz="4" w:space="0" w:color="auto"/>
              <w:right w:val="single" w:sz="4" w:space="0" w:color="auto"/>
            </w:tcBorders>
          </w:tcPr>
          <w:p w14:paraId="09318D3F" w14:textId="64F11EEE" w:rsidR="008E5CEC" w:rsidRDefault="008E5CEC" w:rsidP="008E5CEC">
            <w:pPr>
              <w:spacing w:before="60" w:after="60"/>
              <w:rPr>
                <w:sz w:val="18"/>
              </w:rPr>
            </w:pPr>
            <w:r>
              <w:rPr>
                <w:sz w:val="18"/>
              </w:rPr>
              <w:t>Keine Beschwerden seit Jugend, Einlagen zur Vorbeugung</w:t>
            </w:r>
          </w:p>
        </w:tc>
        <w:tc>
          <w:tcPr>
            <w:tcW w:w="2268" w:type="dxa"/>
            <w:tcBorders>
              <w:top w:val="single" w:sz="4" w:space="0" w:color="auto"/>
              <w:left w:val="single" w:sz="4" w:space="0" w:color="auto"/>
              <w:bottom w:val="single" w:sz="4" w:space="0" w:color="auto"/>
              <w:right w:val="single" w:sz="4" w:space="0" w:color="auto"/>
            </w:tcBorders>
          </w:tcPr>
          <w:p w14:paraId="4D045DF6" w14:textId="113C84E7" w:rsidR="008E5CEC" w:rsidRDefault="008E5CEC" w:rsidP="008E5CEC">
            <w:pPr>
              <w:spacing w:before="60" w:after="60"/>
              <w:rPr>
                <w:sz w:val="18"/>
              </w:rPr>
            </w:pPr>
            <w:r>
              <w:rPr>
                <w:sz w:val="18"/>
              </w:rPr>
              <w:t>Dr. Mustermann, Musterstr., Musterstadt</w:t>
            </w:r>
          </w:p>
        </w:tc>
        <w:tc>
          <w:tcPr>
            <w:tcW w:w="1134" w:type="dxa"/>
            <w:tcBorders>
              <w:top w:val="single" w:sz="4" w:space="0" w:color="auto"/>
              <w:left w:val="single" w:sz="4" w:space="0" w:color="auto"/>
              <w:bottom w:val="single" w:sz="4" w:space="0" w:color="auto"/>
              <w:right w:val="single" w:sz="4" w:space="0" w:color="auto"/>
            </w:tcBorders>
          </w:tcPr>
          <w:p w14:paraId="3B95896C" w14:textId="77777777" w:rsidR="008E5CEC" w:rsidRDefault="008E5CEC" w:rsidP="008E5CEC">
            <w:pPr>
              <w:spacing w:before="60" w:after="60"/>
              <w:rPr>
                <w:sz w:val="18"/>
              </w:rPr>
            </w:pPr>
          </w:p>
        </w:tc>
      </w:tr>
      <w:tr w:rsidR="008E5CEC" w14:paraId="7C115D38" w14:textId="77777777" w:rsidTr="000A3C25">
        <w:tc>
          <w:tcPr>
            <w:tcW w:w="851" w:type="dxa"/>
            <w:tcBorders>
              <w:top w:val="single" w:sz="4" w:space="0" w:color="auto"/>
              <w:left w:val="single" w:sz="4" w:space="0" w:color="auto"/>
              <w:bottom w:val="single" w:sz="4" w:space="0" w:color="auto"/>
              <w:right w:val="single" w:sz="4" w:space="0" w:color="auto"/>
            </w:tcBorders>
          </w:tcPr>
          <w:p w14:paraId="2A3D380A" w14:textId="50D023E9" w:rsidR="008E5CEC" w:rsidRDefault="008E5CEC" w:rsidP="008E5CEC">
            <w:pPr>
              <w:spacing w:before="60" w:after="60"/>
              <w:jc w:val="center"/>
              <w:rPr>
                <w:sz w:val="18"/>
              </w:rPr>
            </w:pPr>
            <w:r>
              <w:rPr>
                <w:sz w:val="18"/>
              </w:rPr>
              <w:t>1 m)</w:t>
            </w:r>
          </w:p>
        </w:tc>
        <w:tc>
          <w:tcPr>
            <w:tcW w:w="2977" w:type="dxa"/>
            <w:tcBorders>
              <w:top w:val="single" w:sz="4" w:space="0" w:color="auto"/>
              <w:left w:val="single" w:sz="4" w:space="0" w:color="auto"/>
              <w:bottom w:val="single" w:sz="4" w:space="0" w:color="auto"/>
              <w:right w:val="single" w:sz="4" w:space="0" w:color="auto"/>
            </w:tcBorders>
          </w:tcPr>
          <w:p w14:paraId="099BAD94" w14:textId="5BFE7676" w:rsidR="008E5CEC" w:rsidRDefault="008E5CEC" w:rsidP="008E5CEC">
            <w:pPr>
              <w:spacing w:before="60" w:after="60"/>
              <w:rPr>
                <w:sz w:val="18"/>
              </w:rPr>
            </w:pPr>
            <w:r>
              <w:rPr>
                <w:sz w:val="18"/>
              </w:rPr>
              <w:t>Saisonale Beschwerden bei Pollenflug: Augentränen bzw. anschwellen, seltener auch Schnupfen</w:t>
            </w:r>
            <w:r>
              <w:rPr>
                <w:sz w:val="18"/>
              </w:rPr>
              <w:br/>
              <w:t>Diagnose: Pollinose</w:t>
            </w:r>
            <w:r>
              <w:rPr>
                <w:sz w:val="18"/>
              </w:rPr>
              <w:br/>
              <w:t>Allergiebeschwerden können auch durch Tierhaare ausgelöst werden. Wird durch nicht Berühren von Tieren oder Händewaschen danach vermieden</w:t>
            </w:r>
          </w:p>
        </w:tc>
        <w:tc>
          <w:tcPr>
            <w:tcW w:w="2126" w:type="dxa"/>
            <w:tcBorders>
              <w:top w:val="single" w:sz="4" w:space="0" w:color="auto"/>
              <w:left w:val="single" w:sz="4" w:space="0" w:color="auto"/>
              <w:bottom w:val="single" w:sz="4" w:space="0" w:color="auto"/>
              <w:right w:val="single" w:sz="4" w:space="0" w:color="auto"/>
            </w:tcBorders>
          </w:tcPr>
          <w:p w14:paraId="345EC75B" w14:textId="4C137E62" w:rsidR="008E5CEC" w:rsidRDefault="008E5CEC" w:rsidP="008E5CEC">
            <w:pPr>
              <w:spacing w:before="60" w:after="60"/>
              <w:rPr>
                <w:sz w:val="18"/>
              </w:rPr>
            </w:pPr>
            <w:r>
              <w:rPr>
                <w:sz w:val="18"/>
              </w:rPr>
              <w:t>Bei akuten Beschwerden: Augentropfen, Nasenspray (selten). B</w:t>
            </w:r>
            <w:r>
              <w:rPr>
                <w:sz w:val="18"/>
              </w:rPr>
              <w:br/>
              <w:t>Bei stärkeren Beschwerden (gar nicht bis auf wenige Wochen im Jahr) auch Cetirizin.</w:t>
            </w:r>
            <w:r>
              <w:rPr>
                <w:sz w:val="18"/>
              </w:rPr>
              <w:br/>
              <w:t xml:space="preserve">Beschwerden lassen sich mit den genannten Mitteln weitestgehend eindämmen. </w:t>
            </w:r>
          </w:p>
        </w:tc>
        <w:tc>
          <w:tcPr>
            <w:tcW w:w="1843" w:type="dxa"/>
            <w:tcBorders>
              <w:top w:val="single" w:sz="4" w:space="0" w:color="auto"/>
              <w:left w:val="single" w:sz="4" w:space="0" w:color="auto"/>
              <w:bottom w:val="single" w:sz="4" w:space="0" w:color="auto"/>
              <w:right w:val="single" w:sz="4" w:space="0" w:color="auto"/>
            </w:tcBorders>
          </w:tcPr>
          <w:p w14:paraId="3312B790" w14:textId="22E45690" w:rsidR="008E5CEC" w:rsidRDefault="008E5CEC" w:rsidP="008E5CEC">
            <w:pPr>
              <w:spacing w:before="60" w:after="60"/>
              <w:rPr>
                <w:sz w:val="18"/>
              </w:rPr>
            </w:pPr>
            <w:r>
              <w:rPr>
                <w:sz w:val="18"/>
              </w:rPr>
              <w:t xml:space="preserve">Saisonal im Frühjahr, abhängig vom tatsächlichen Pollenflug, i.d.R. 6-12 Wochen im Jahr mit </w:t>
            </w:r>
            <w:proofErr w:type="spellStart"/>
            <w:r>
              <w:rPr>
                <w:sz w:val="18"/>
              </w:rPr>
              <w:t>Unterbrechunen</w:t>
            </w:r>
            <w:proofErr w:type="spellEnd"/>
            <w:r>
              <w:rPr>
                <w:sz w:val="18"/>
              </w:rPr>
              <w:br/>
            </w:r>
            <w:r>
              <w:rPr>
                <w:sz w:val="18"/>
              </w:rPr>
              <w:br/>
              <w:t>Ärztliche Diagnose:</w:t>
            </w:r>
            <w:r>
              <w:rPr>
                <w:sz w:val="18"/>
              </w:rPr>
              <w:br/>
              <w:t>08/2016</w:t>
            </w:r>
          </w:p>
        </w:tc>
        <w:tc>
          <w:tcPr>
            <w:tcW w:w="1559" w:type="dxa"/>
            <w:tcBorders>
              <w:top w:val="single" w:sz="4" w:space="0" w:color="auto"/>
              <w:left w:val="single" w:sz="4" w:space="0" w:color="auto"/>
              <w:bottom w:val="single" w:sz="4" w:space="0" w:color="auto"/>
              <w:right w:val="single" w:sz="4" w:space="0" w:color="auto"/>
            </w:tcBorders>
          </w:tcPr>
          <w:p w14:paraId="7018F06B" w14:textId="2CD98770" w:rsidR="008E5CEC" w:rsidRDefault="008E5CEC" w:rsidP="008E5CEC">
            <w:pPr>
              <w:spacing w:before="60" w:after="60"/>
              <w:rPr>
                <w:sz w:val="18"/>
              </w:rPr>
            </w:pPr>
            <w:r>
              <w:rPr>
                <w:sz w:val="18"/>
              </w:rPr>
              <w:t>0</w:t>
            </w:r>
          </w:p>
        </w:tc>
        <w:tc>
          <w:tcPr>
            <w:tcW w:w="1843" w:type="dxa"/>
            <w:tcBorders>
              <w:top w:val="single" w:sz="4" w:space="0" w:color="auto"/>
              <w:left w:val="single" w:sz="4" w:space="0" w:color="auto"/>
              <w:bottom w:val="single" w:sz="4" w:space="0" w:color="auto"/>
              <w:right w:val="single" w:sz="4" w:space="0" w:color="auto"/>
            </w:tcBorders>
          </w:tcPr>
          <w:p w14:paraId="07CC224D" w14:textId="302DA536" w:rsidR="008E5CEC" w:rsidRDefault="008E5CEC" w:rsidP="008E5CEC">
            <w:pPr>
              <w:spacing w:before="60" w:after="60"/>
              <w:rPr>
                <w:sz w:val="18"/>
              </w:rPr>
            </w:pPr>
            <w:r>
              <w:rPr>
                <w:sz w:val="18"/>
              </w:rPr>
              <w:t>Jährliches saisonales Auftreten</w:t>
            </w:r>
          </w:p>
        </w:tc>
        <w:tc>
          <w:tcPr>
            <w:tcW w:w="2268" w:type="dxa"/>
            <w:tcBorders>
              <w:top w:val="single" w:sz="4" w:space="0" w:color="auto"/>
              <w:left w:val="single" w:sz="4" w:space="0" w:color="auto"/>
              <w:bottom w:val="single" w:sz="4" w:space="0" w:color="auto"/>
              <w:right w:val="single" w:sz="4" w:space="0" w:color="auto"/>
            </w:tcBorders>
          </w:tcPr>
          <w:p w14:paraId="6227D411" w14:textId="77777777" w:rsidR="008E5CEC" w:rsidRDefault="008E5CEC" w:rsidP="008E5CEC">
            <w:pPr>
              <w:spacing w:before="60" w:after="60"/>
              <w:rPr>
                <w:sz w:val="18"/>
              </w:rPr>
            </w:pPr>
            <w:r>
              <w:rPr>
                <w:sz w:val="18"/>
              </w:rPr>
              <w:t>Dr. Peter Muster</w:t>
            </w:r>
          </w:p>
          <w:p w14:paraId="3D4C86F7" w14:textId="2CFF8D02" w:rsidR="008E5CEC" w:rsidRDefault="008E5CEC" w:rsidP="008E5CEC">
            <w:pPr>
              <w:spacing w:before="60" w:after="60"/>
              <w:rPr>
                <w:sz w:val="18"/>
              </w:rPr>
            </w:pPr>
            <w:r>
              <w:rPr>
                <w:sz w:val="18"/>
              </w:rPr>
              <w:t>Lungenfacharzt</w:t>
            </w:r>
          </w:p>
        </w:tc>
        <w:tc>
          <w:tcPr>
            <w:tcW w:w="1134" w:type="dxa"/>
            <w:tcBorders>
              <w:top w:val="single" w:sz="4" w:space="0" w:color="auto"/>
              <w:left w:val="single" w:sz="4" w:space="0" w:color="auto"/>
              <w:bottom w:val="single" w:sz="4" w:space="0" w:color="auto"/>
              <w:right w:val="single" w:sz="4" w:space="0" w:color="auto"/>
            </w:tcBorders>
          </w:tcPr>
          <w:p w14:paraId="3BE284E7" w14:textId="77777777" w:rsidR="008E5CEC" w:rsidRDefault="008E5CEC" w:rsidP="008E5CEC">
            <w:pPr>
              <w:spacing w:before="60" w:after="60"/>
              <w:rPr>
                <w:sz w:val="18"/>
              </w:rPr>
            </w:pPr>
          </w:p>
        </w:tc>
      </w:tr>
      <w:tr w:rsidR="008E5CEC" w14:paraId="3D5B1016" w14:textId="77777777" w:rsidTr="000A3C25">
        <w:tc>
          <w:tcPr>
            <w:tcW w:w="851" w:type="dxa"/>
            <w:tcBorders>
              <w:top w:val="single" w:sz="4" w:space="0" w:color="auto"/>
              <w:left w:val="single" w:sz="4" w:space="0" w:color="auto"/>
              <w:bottom w:val="single" w:sz="4" w:space="0" w:color="auto"/>
              <w:right w:val="single" w:sz="4" w:space="0" w:color="auto"/>
            </w:tcBorders>
          </w:tcPr>
          <w:p w14:paraId="41321C3D" w14:textId="6CB02CC8" w:rsidR="008E5CEC" w:rsidRDefault="008E5CEC" w:rsidP="008E5CEC">
            <w:pPr>
              <w:spacing w:before="60" w:after="60"/>
              <w:jc w:val="center"/>
              <w:rPr>
                <w:sz w:val="18"/>
              </w:rPr>
            </w:pPr>
            <w:r>
              <w:rPr>
                <w:sz w:val="18"/>
              </w:rPr>
              <w:t>1 m)</w:t>
            </w:r>
          </w:p>
        </w:tc>
        <w:tc>
          <w:tcPr>
            <w:tcW w:w="2977" w:type="dxa"/>
            <w:tcBorders>
              <w:top w:val="single" w:sz="4" w:space="0" w:color="auto"/>
              <w:left w:val="single" w:sz="4" w:space="0" w:color="auto"/>
              <w:bottom w:val="single" w:sz="4" w:space="0" w:color="auto"/>
              <w:right w:val="single" w:sz="4" w:space="0" w:color="auto"/>
            </w:tcBorders>
          </w:tcPr>
          <w:p w14:paraId="3A722368" w14:textId="77777777" w:rsidR="008E5CEC" w:rsidRDefault="008E5CEC" w:rsidP="008E5CEC">
            <w:pPr>
              <w:spacing w:before="60" w:after="60"/>
              <w:rPr>
                <w:sz w:val="18"/>
              </w:rPr>
            </w:pPr>
            <w:r>
              <w:rPr>
                <w:sz w:val="18"/>
              </w:rPr>
              <w:t xml:space="preserve">Akne </w:t>
            </w:r>
            <w:proofErr w:type="spellStart"/>
            <w:r>
              <w:rPr>
                <w:sz w:val="18"/>
              </w:rPr>
              <w:t>vulgaris</w:t>
            </w:r>
            <w:proofErr w:type="spellEnd"/>
            <w:r>
              <w:rPr>
                <w:sz w:val="18"/>
              </w:rPr>
              <w:t xml:space="preserve"> im Gesicht und auf dem Rücken, aber schon seit Pubertät und leichte Hautunreinheiten</w:t>
            </w:r>
          </w:p>
          <w:p w14:paraId="47C51F0D" w14:textId="77777777" w:rsidR="008E5CEC" w:rsidRDefault="008E5CEC" w:rsidP="008E5CEC">
            <w:pPr>
              <w:spacing w:before="60" w:after="60"/>
              <w:rPr>
                <w:sz w:val="18"/>
              </w:rPr>
            </w:pPr>
          </w:p>
        </w:tc>
        <w:tc>
          <w:tcPr>
            <w:tcW w:w="2126" w:type="dxa"/>
            <w:tcBorders>
              <w:top w:val="single" w:sz="4" w:space="0" w:color="auto"/>
              <w:left w:val="single" w:sz="4" w:space="0" w:color="auto"/>
              <w:bottom w:val="single" w:sz="4" w:space="0" w:color="auto"/>
              <w:right w:val="single" w:sz="4" w:space="0" w:color="auto"/>
            </w:tcBorders>
          </w:tcPr>
          <w:p w14:paraId="7045207E" w14:textId="77777777" w:rsidR="008E5CEC" w:rsidRDefault="008E5CEC" w:rsidP="008E5CEC">
            <w:pPr>
              <w:spacing w:before="60" w:after="60"/>
              <w:rPr>
                <w:sz w:val="18"/>
              </w:rPr>
            </w:pPr>
            <w:r>
              <w:rPr>
                <w:sz w:val="18"/>
              </w:rPr>
              <w:t xml:space="preserve">Ca. 8 Wochen </w:t>
            </w:r>
            <w:proofErr w:type="spellStart"/>
            <w:r>
              <w:rPr>
                <w:sz w:val="18"/>
              </w:rPr>
              <w:t>Duac</w:t>
            </w:r>
            <w:proofErr w:type="spellEnd"/>
            <w:r>
              <w:rPr>
                <w:sz w:val="18"/>
              </w:rPr>
              <w:t xml:space="preserve"> Gel &amp; Salbe mit Vitamin –</w:t>
            </w:r>
            <w:proofErr w:type="spellStart"/>
            <w:r>
              <w:rPr>
                <w:sz w:val="18"/>
              </w:rPr>
              <w:t>A.Säure</w:t>
            </w:r>
            <w:proofErr w:type="spellEnd"/>
            <w:r>
              <w:rPr>
                <w:sz w:val="18"/>
              </w:rPr>
              <w:t>, keine starke Verbesserung, daher Behandlung eingestellt. Verbesserung des Hautbildes über längere Zeit ohne weitere Behandlung, ab und an Hautunreinheiten, keine Behandlung notwendig</w:t>
            </w:r>
          </w:p>
        </w:tc>
        <w:tc>
          <w:tcPr>
            <w:tcW w:w="1843" w:type="dxa"/>
            <w:tcBorders>
              <w:top w:val="single" w:sz="4" w:space="0" w:color="auto"/>
              <w:left w:val="single" w:sz="4" w:space="0" w:color="auto"/>
              <w:bottom w:val="single" w:sz="4" w:space="0" w:color="auto"/>
              <w:right w:val="single" w:sz="4" w:space="0" w:color="auto"/>
            </w:tcBorders>
          </w:tcPr>
          <w:p w14:paraId="26FC7BC2" w14:textId="35B9BBEC" w:rsidR="008E5CEC" w:rsidRDefault="008E5CEC" w:rsidP="008E5CEC">
            <w:pPr>
              <w:spacing w:before="60" w:after="60"/>
              <w:rPr>
                <w:sz w:val="18"/>
              </w:rPr>
            </w:pPr>
            <w:r>
              <w:rPr>
                <w:sz w:val="18"/>
              </w:rPr>
              <w:t>08.2020 Vorstellung beim Hautarzt, weiterer (letzter) Termin 10/2017</w:t>
            </w:r>
          </w:p>
        </w:tc>
        <w:tc>
          <w:tcPr>
            <w:tcW w:w="1559" w:type="dxa"/>
            <w:tcBorders>
              <w:top w:val="single" w:sz="4" w:space="0" w:color="auto"/>
              <w:left w:val="single" w:sz="4" w:space="0" w:color="auto"/>
              <w:bottom w:val="single" w:sz="4" w:space="0" w:color="auto"/>
              <w:right w:val="single" w:sz="4" w:space="0" w:color="auto"/>
            </w:tcBorders>
          </w:tcPr>
          <w:p w14:paraId="3F24903A" w14:textId="77777777" w:rsidR="008E5CEC" w:rsidRDefault="008E5CEC" w:rsidP="008E5CEC">
            <w:pPr>
              <w:spacing w:before="60" w:after="60"/>
              <w:rPr>
                <w:sz w:val="18"/>
              </w:rPr>
            </w:pPr>
            <w:r>
              <w:rPr>
                <w:sz w:val="18"/>
              </w:rPr>
              <w:t>0</w:t>
            </w:r>
          </w:p>
        </w:tc>
        <w:tc>
          <w:tcPr>
            <w:tcW w:w="1843" w:type="dxa"/>
            <w:tcBorders>
              <w:top w:val="single" w:sz="4" w:space="0" w:color="auto"/>
              <w:left w:val="single" w:sz="4" w:space="0" w:color="auto"/>
              <w:bottom w:val="single" w:sz="4" w:space="0" w:color="auto"/>
              <w:right w:val="single" w:sz="4" w:space="0" w:color="auto"/>
            </w:tcBorders>
          </w:tcPr>
          <w:p w14:paraId="78BDD73C" w14:textId="12CDAC79" w:rsidR="008E5CEC" w:rsidRDefault="008E5CEC" w:rsidP="008E5CEC">
            <w:pPr>
              <w:spacing w:before="60" w:after="60"/>
              <w:rPr>
                <w:sz w:val="18"/>
              </w:rPr>
            </w:pPr>
            <w:r>
              <w:rPr>
                <w:sz w:val="18"/>
              </w:rPr>
              <w:t>Ca. Anfang 2020</w:t>
            </w:r>
          </w:p>
        </w:tc>
        <w:tc>
          <w:tcPr>
            <w:tcW w:w="2268" w:type="dxa"/>
            <w:tcBorders>
              <w:top w:val="single" w:sz="4" w:space="0" w:color="auto"/>
              <w:left w:val="single" w:sz="4" w:space="0" w:color="auto"/>
              <w:bottom w:val="single" w:sz="4" w:space="0" w:color="auto"/>
              <w:right w:val="single" w:sz="4" w:space="0" w:color="auto"/>
            </w:tcBorders>
          </w:tcPr>
          <w:p w14:paraId="3AE890AD" w14:textId="77777777" w:rsidR="008E5CEC" w:rsidRDefault="008E5CEC" w:rsidP="008E5CEC">
            <w:pPr>
              <w:spacing w:before="60" w:after="60"/>
              <w:rPr>
                <w:sz w:val="18"/>
              </w:rPr>
            </w:pPr>
            <w:r>
              <w:rPr>
                <w:sz w:val="18"/>
              </w:rPr>
              <w:t>Dr. Muster Hautarzt</w:t>
            </w:r>
          </w:p>
          <w:p w14:paraId="25F714A8" w14:textId="07030C6D" w:rsidR="008E5CEC" w:rsidRDefault="008E5CEC" w:rsidP="008E5CEC">
            <w:pPr>
              <w:spacing w:before="60" w:after="60"/>
              <w:rPr>
                <w:sz w:val="18"/>
              </w:rPr>
            </w:pPr>
            <w:r>
              <w:rPr>
                <w:sz w:val="18"/>
              </w:rPr>
              <w:t>Musterstr., Musterstadt</w:t>
            </w:r>
          </w:p>
        </w:tc>
        <w:tc>
          <w:tcPr>
            <w:tcW w:w="1134" w:type="dxa"/>
            <w:tcBorders>
              <w:top w:val="single" w:sz="4" w:space="0" w:color="auto"/>
              <w:left w:val="single" w:sz="4" w:space="0" w:color="auto"/>
              <w:bottom w:val="single" w:sz="4" w:space="0" w:color="auto"/>
              <w:right w:val="single" w:sz="4" w:space="0" w:color="auto"/>
            </w:tcBorders>
          </w:tcPr>
          <w:p w14:paraId="12E02E40" w14:textId="77777777" w:rsidR="008E5CEC" w:rsidRDefault="008E5CEC" w:rsidP="008E5CEC">
            <w:pPr>
              <w:spacing w:before="60" w:after="60"/>
              <w:rPr>
                <w:sz w:val="18"/>
              </w:rPr>
            </w:pPr>
          </w:p>
        </w:tc>
      </w:tr>
      <w:tr w:rsidR="008E5CEC" w14:paraId="607CDCF4" w14:textId="77777777" w:rsidTr="000A3C25">
        <w:tc>
          <w:tcPr>
            <w:tcW w:w="851" w:type="dxa"/>
            <w:tcBorders>
              <w:top w:val="single" w:sz="4" w:space="0" w:color="auto"/>
              <w:left w:val="single" w:sz="4" w:space="0" w:color="auto"/>
              <w:bottom w:val="single" w:sz="4" w:space="0" w:color="auto"/>
              <w:right w:val="single" w:sz="4" w:space="0" w:color="auto"/>
            </w:tcBorders>
          </w:tcPr>
          <w:p w14:paraId="6984F6BA" w14:textId="78A2D8EC" w:rsidR="008E5CEC" w:rsidRDefault="008E5CEC" w:rsidP="008E5CEC">
            <w:pPr>
              <w:spacing w:before="60" w:after="60"/>
              <w:jc w:val="center"/>
              <w:rPr>
                <w:sz w:val="18"/>
              </w:rPr>
            </w:pPr>
            <w:r>
              <w:rPr>
                <w:sz w:val="18"/>
              </w:rPr>
              <w:t>1 o)</w:t>
            </w:r>
          </w:p>
        </w:tc>
        <w:tc>
          <w:tcPr>
            <w:tcW w:w="2977" w:type="dxa"/>
            <w:tcBorders>
              <w:top w:val="single" w:sz="4" w:space="0" w:color="auto"/>
              <w:left w:val="single" w:sz="4" w:space="0" w:color="auto"/>
              <w:bottom w:val="single" w:sz="4" w:space="0" w:color="auto"/>
              <w:right w:val="single" w:sz="4" w:space="0" w:color="auto"/>
            </w:tcBorders>
          </w:tcPr>
          <w:p w14:paraId="2CFA3C80" w14:textId="3DFBBBB8" w:rsidR="008E5CEC" w:rsidRDefault="008E5CEC" w:rsidP="008E5CEC">
            <w:pPr>
              <w:spacing w:before="60" w:after="60"/>
              <w:rPr>
                <w:sz w:val="18"/>
              </w:rPr>
            </w:pPr>
            <w:r>
              <w:rPr>
                <w:sz w:val="18"/>
              </w:rPr>
              <w:t>Tinnitus nach Sprung ins Wasser von 5m im Freibad, Untersuchung folgte: Akuter Tinnitus durch Knalltrauma, keine Beschädigung des Trommelfell festgestellt</w:t>
            </w:r>
          </w:p>
        </w:tc>
        <w:tc>
          <w:tcPr>
            <w:tcW w:w="2126" w:type="dxa"/>
            <w:tcBorders>
              <w:top w:val="single" w:sz="4" w:space="0" w:color="auto"/>
              <w:left w:val="single" w:sz="4" w:space="0" w:color="auto"/>
              <w:bottom w:val="single" w:sz="4" w:space="0" w:color="auto"/>
              <w:right w:val="single" w:sz="4" w:space="0" w:color="auto"/>
            </w:tcBorders>
          </w:tcPr>
          <w:p w14:paraId="16EFC8CE" w14:textId="77777777" w:rsidR="008E5CEC" w:rsidRDefault="008E5CEC" w:rsidP="008E5CEC">
            <w:pPr>
              <w:spacing w:before="60" w:after="60"/>
              <w:rPr>
                <w:sz w:val="18"/>
              </w:rPr>
            </w:pPr>
            <w:r>
              <w:rPr>
                <w:sz w:val="18"/>
              </w:rPr>
              <w:t>Behandlung mit durchblutungsfördernden Mitteln für etwa 10 Tage, folgenlos verheilt, seitdem beschwerdefrei</w:t>
            </w:r>
          </w:p>
        </w:tc>
        <w:tc>
          <w:tcPr>
            <w:tcW w:w="1843" w:type="dxa"/>
            <w:tcBorders>
              <w:top w:val="single" w:sz="4" w:space="0" w:color="auto"/>
              <w:left w:val="single" w:sz="4" w:space="0" w:color="auto"/>
              <w:bottom w:val="single" w:sz="4" w:space="0" w:color="auto"/>
              <w:right w:val="single" w:sz="4" w:space="0" w:color="auto"/>
            </w:tcBorders>
          </w:tcPr>
          <w:p w14:paraId="07F73332" w14:textId="7D5D51A4" w:rsidR="008E5CEC" w:rsidRDefault="008E5CEC" w:rsidP="008E5CEC">
            <w:pPr>
              <w:spacing w:before="60" w:after="60"/>
              <w:rPr>
                <w:sz w:val="18"/>
              </w:rPr>
            </w:pPr>
            <w:r>
              <w:rPr>
                <w:sz w:val="18"/>
              </w:rPr>
              <w:t>Ca. 07/2021</w:t>
            </w:r>
            <w:r>
              <w:rPr>
                <w:sz w:val="18"/>
              </w:rPr>
              <w:br/>
              <w:t>für ca. 10 Tage</w:t>
            </w:r>
          </w:p>
        </w:tc>
        <w:tc>
          <w:tcPr>
            <w:tcW w:w="1559" w:type="dxa"/>
            <w:tcBorders>
              <w:top w:val="single" w:sz="4" w:space="0" w:color="auto"/>
              <w:left w:val="single" w:sz="4" w:space="0" w:color="auto"/>
              <w:bottom w:val="single" w:sz="4" w:space="0" w:color="auto"/>
              <w:right w:val="single" w:sz="4" w:space="0" w:color="auto"/>
            </w:tcBorders>
          </w:tcPr>
          <w:p w14:paraId="3173CD06" w14:textId="77777777" w:rsidR="008E5CEC" w:rsidRDefault="008E5CEC" w:rsidP="008E5CEC">
            <w:pPr>
              <w:spacing w:before="60" w:after="60"/>
              <w:rPr>
                <w:sz w:val="18"/>
              </w:rPr>
            </w:pPr>
            <w:r>
              <w:rPr>
                <w:sz w:val="18"/>
              </w:rPr>
              <w:t>0</w:t>
            </w:r>
          </w:p>
        </w:tc>
        <w:tc>
          <w:tcPr>
            <w:tcW w:w="1843" w:type="dxa"/>
            <w:tcBorders>
              <w:top w:val="single" w:sz="4" w:space="0" w:color="auto"/>
              <w:left w:val="single" w:sz="4" w:space="0" w:color="auto"/>
              <w:bottom w:val="single" w:sz="4" w:space="0" w:color="auto"/>
              <w:right w:val="single" w:sz="4" w:space="0" w:color="auto"/>
            </w:tcBorders>
          </w:tcPr>
          <w:p w14:paraId="428D1A13" w14:textId="5263A0D2" w:rsidR="008E5CEC" w:rsidRDefault="008E5CEC" w:rsidP="008E5CEC">
            <w:pPr>
              <w:spacing w:before="60" w:after="60"/>
              <w:rPr>
                <w:sz w:val="18"/>
              </w:rPr>
            </w:pPr>
            <w:r>
              <w:rPr>
                <w:sz w:val="18"/>
              </w:rPr>
              <w:t>Ca. 07/2021</w:t>
            </w:r>
          </w:p>
        </w:tc>
        <w:tc>
          <w:tcPr>
            <w:tcW w:w="2268" w:type="dxa"/>
            <w:tcBorders>
              <w:top w:val="single" w:sz="4" w:space="0" w:color="auto"/>
              <w:left w:val="single" w:sz="4" w:space="0" w:color="auto"/>
              <w:bottom w:val="single" w:sz="4" w:space="0" w:color="auto"/>
              <w:right w:val="single" w:sz="4" w:space="0" w:color="auto"/>
            </w:tcBorders>
          </w:tcPr>
          <w:p w14:paraId="1FA9F861" w14:textId="4A874EED" w:rsidR="008E5CEC" w:rsidRDefault="008E5CEC" w:rsidP="008E5CEC">
            <w:pPr>
              <w:spacing w:before="60" w:after="60"/>
              <w:rPr>
                <w:sz w:val="18"/>
              </w:rPr>
            </w:pPr>
            <w:r>
              <w:rPr>
                <w:sz w:val="18"/>
              </w:rPr>
              <w:t>Dr. Max Muster</w:t>
            </w:r>
            <w:r>
              <w:rPr>
                <w:sz w:val="18"/>
              </w:rPr>
              <w:br/>
              <w:t>HNO-Arzt</w:t>
            </w:r>
          </w:p>
          <w:p w14:paraId="3A2E1BE7" w14:textId="56AA6F16" w:rsidR="008E5CEC" w:rsidRDefault="008E5CEC" w:rsidP="008E5CEC">
            <w:pPr>
              <w:spacing w:before="60" w:after="60"/>
              <w:rPr>
                <w:sz w:val="18"/>
              </w:rPr>
            </w:pPr>
            <w:r>
              <w:rPr>
                <w:sz w:val="18"/>
              </w:rPr>
              <w:t>Musterstr., Musterstadt</w:t>
            </w:r>
          </w:p>
        </w:tc>
        <w:tc>
          <w:tcPr>
            <w:tcW w:w="1134" w:type="dxa"/>
            <w:tcBorders>
              <w:top w:val="single" w:sz="4" w:space="0" w:color="auto"/>
              <w:left w:val="single" w:sz="4" w:space="0" w:color="auto"/>
              <w:bottom w:val="single" w:sz="4" w:space="0" w:color="auto"/>
              <w:right w:val="single" w:sz="4" w:space="0" w:color="auto"/>
            </w:tcBorders>
          </w:tcPr>
          <w:p w14:paraId="15F12DF5" w14:textId="5C73BC81" w:rsidR="008E5CEC" w:rsidRDefault="00C73361" w:rsidP="008E5CEC">
            <w:pPr>
              <w:spacing w:before="60" w:after="60"/>
              <w:rPr>
                <w:sz w:val="18"/>
              </w:rPr>
            </w:pPr>
            <w:r>
              <w:rPr>
                <w:sz w:val="18"/>
              </w:rPr>
              <w:t>1</w:t>
            </w:r>
          </w:p>
        </w:tc>
      </w:tr>
    </w:tbl>
    <w:p w14:paraId="44ADC331" w14:textId="77777777" w:rsidR="00F82960" w:rsidRDefault="00F82960" w:rsidP="00F82960">
      <w:pPr>
        <w:spacing w:after="0"/>
      </w:pPr>
    </w:p>
    <w:p w14:paraId="777AD365" w14:textId="77777777" w:rsidR="000A3C25" w:rsidRDefault="000A3C25" w:rsidP="00F82960">
      <w:pPr>
        <w:spacing w:after="0"/>
      </w:pPr>
    </w:p>
    <w:p w14:paraId="2EFE8453" w14:textId="01897C07" w:rsidR="00434764" w:rsidRDefault="00F82960" w:rsidP="00F82960">
      <w:pPr>
        <w:spacing w:after="0"/>
        <w:rPr>
          <w:noProof/>
        </w:rPr>
      </w:pPr>
      <w:r>
        <w:t>Ort/Datum:</w:t>
      </w:r>
      <w:r w:rsidR="00B93853" w:rsidRPr="00F82960">
        <w:t xml:space="preserve"> _______________________,  den </w:t>
      </w:r>
      <w:r w:rsidR="00B93853" w:rsidRPr="00F82960">
        <w:fldChar w:fldCharType="begin"/>
      </w:r>
      <w:r w:rsidR="00B93853" w:rsidRPr="00F82960">
        <w:instrText xml:space="preserve"> DATE \@ "dd.MM.yyyy" </w:instrText>
      </w:r>
      <w:r w:rsidR="00B93853" w:rsidRPr="00F82960">
        <w:fldChar w:fldCharType="separate"/>
      </w:r>
      <w:r w:rsidR="00BE169C">
        <w:rPr>
          <w:noProof/>
        </w:rPr>
        <w:t>27.03.2024</w:t>
      </w:r>
      <w:r w:rsidR="00B93853" w:rsidRPr="00F82960">
        <w:rPr>
          <w:noProof/>
        </w:rPr>
        <w:fldChar w:fldCharType="end"/>
      </w:r>
      <w:r w:rsidR="00B93853" w:rsidRPr="00F82960">
        <w:t xml:space="preserve">__________________________ </w:t>
      </w:r>
      <w:r w:rsidR="00B93853" w:rsidRPr="00F82960">
        <w:tab/>
      </w:r>
      <w:r w:rsidR="00B93853" w:rsidRPr="00F82960">
        <w:tab/>
      </w:r>
      <w:r w:rsidRPr="00F82960">
        <w:t>Unterschrift</w:t>
      </w:r>
      <w:r>
        <w:t xml:space="preserve">: </w:t>
      </w:r>
      <w:r w:rsidR="00B93853" w:rsidRPr="00F82960">
        <w:t>______________________________________</w:t>
      </w:r>
    </w:p>
    <w:sectPr w:rsidR="00434764" w:rsidSect="00D36F6B">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6F869" w14:textId="77777777" w:rsidR="00D36F6B" w:rsidRDefault="00D36F6B" w:rsidP="00F82960">
      <w:pPr>
        <w:spacing w:after="0" w:line="240" w:lineRule="auto"/>
      </w:pPr>
      <w:r>
        <w:separator/>
      </w:r>
    </w:p>
  </w:endnote>
  <w:endnote w:type="continuationSeparator" w:id="0">
    <w:p w14:paraId="1F743111" w14:textId="77777777" w:rsidR="00D36F6B" w:rsidRDefault="00D36F6B" w:rsidP="00F8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987F7" w14:textId="4102F0F4" w:rsidR="00F82960" w:rsidRDefault="00F829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9A02F" w14:textId="77777777" w:rsidR="00D36F6B" w:rsidRDefault="00D36F6B" w:rsidP="00F82960">
      <w:pPr>
        <w:spacing w:after="0" w:line="240" w:lineRule="auto"/>
      </w:pPr>
      <w:r>
        <w:separator/>
      </w:r>
    </w:p>
  </w:footnote>
  <w:footnote w:type="continuationSeparator" w:id="0">
    <w:p w14:paraId="23099E2F" w14:textId="77777777" w:rsidR="00D36F6B" w:rsidRDefault="00D36F6B" w:rsidP="00F82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BD"/>
    <w:rsid w:val="000313F2"/>
    <w:rsid w:val="000A3C25"/>
    <w:rsid w:val="000C5C5E"/>
    <w:rsid w:val="001329A6"/>
    <w:rsid w:val="00327398"/>
    <w:rsid w:val="003E765E"/>
    <w:rsid w:val="00434764"/>
    <w:rsid w:val="004502EA"/>
    <w:rsid w:val="00511016"/>
    <w:rsid w:val="005A6E6D"/>
    <w:rsid w:val="005D1901"/>
    <w:rsid w:val="00623881"/>
    <w:rsid w:val="006A7E76"/>
    <w:rsid w:val="006B005A"/>
    <w:rsid w:val="006B72BD"/>
    <w:rsid w:val="006C5862"/>
    <w:rsid w:val="0072741D"/>
    <w:rsid w:val="008133A2"/>
    <w:rsid w:val="008867EA"/>
    <w:rsid w:val="008E5CEC"/>
    <w:rsid w:val="009F793B"/>
    <w:rsid w:val="00B50D4F"/>
    <w:rsid w:val="00B93853"/>
    <w:rsid w:val="00BE169C"/>
    <w:rsid w:val="00C21A8C"/>
    <w:rsid w:val="00C27384"/>
    <w:rsid w:val="00C73361"/>
    <w:rsid w:val="00CC701C"/>
    <w:rsid w:val="00D27B7A"/>
    <w:rsid w:val="00D36F6B"/>
    <w:rsid w:val="00D80C4F"/>
    <w:rsid w:val="00DF0099"/>
    <w:rsid w:val="00E029BC"/>
    <w:rsid w:val="00E655D6"/>
    <w:rsid w:val="00F829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7DE6"/>
  <w15:chartTrackingRefBased/>
  <w15:docId w15:val="{66DB5003-E1DB-4F56-B02D-7E7AD7B6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B93853"/>
    <w:rPr>
      <w:color w:val="0000FF"/>
      <w:u w:val="single"/>
    </w:rPr>
  </w:style>
  <w:style w:type="table" w:styleId="Tabellenraster">
    <w:name w:val="Table Grid"/>
    <w:basedOn w:val="NormaleTabelle"/>
    <w:rsid w:val="00B938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829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960"/>
  </w:style>
  <w:style w:type="paragraph" w:styleId="Fuzeile">
    <w:name w:val="footer"/>
    <w:basedOn w:val="Standard"/>
    <w:link w:val="FuzeileZchn"/>
    <w:uiPriority w:val="99"/>
    <w:unhideWhenUsed/>
    <w:rsid w:val="00F829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2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92244393">
      <w:bodyDiv w:val="1"/>
      <w:marLeft w:val="0"/>
      <w:marRight w:val="0"/>
      <w:marTop w:val="0"/>
      <w:marBottom w:val="0"/>
      <w:divBdr>
        <w:top w:val="none" w:sz="0" w:space="0" w:color="auto"/>
        <w:left w:val="none" w:sz="0" w:space="0" w:color="auto"/>
        <w:bottom w:val="none" w:sz="0" w:space="0" w:color="auto"/>
        <w:right w:val="none" w:sz="0" w:space="0" w:color="auto"/>
      </w:divBdr>
    </w:div>
    <w:div w:id="17395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B2323-E843-40C5-BF31-8CBAD1F3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Buero2</dc:creator>
  <cp:keywords/>
  <dc:description/>
  <cp:lastModifiedBy>Aaron Roider</cp:lastModifiedBy>
  <cp:revision>10</cp:revision>
  <cp:lastPrinted>2024-03-27T09:52:00Z</cp:lastPrinted>
  <dcterms:created xsi:type="dcterms:W3CDTF">2024-03-27T10:15:00Z</dcterms:created>
  <dcterms:modified xsi:type="dcterms:W3CDTF">2024-03-27T10:29:00Z</dcterms:modified>
</cp:coreProperties>
</file>